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ook w:val="04A0" w:firstRow="1" w:lastRow="0" w:firstColumn="1" w:lastColumn="0" w:noHBand="0" w:noVBand="1"/>
      </w:tblPr>
      <w:tblGrid>
        <w:gridCol w:w="10768"/>
        <w:gridCol w:w="2410"/>
        <w:gridCol w:w="2405"/>
      </w:tblGrid>
      <w:tr w:rsidR="000D61DB" w:rsidTr="76D8A074" w14:paraId="558EE988" w14:textId="77777777">
        <w:tc>
          <w:tcPr>
            <w:tcW w:w="10768" w:type="dxa"/>
            <w:shd w:val="clear" w:color="auto" w:fill="CC66FF"/>
            <w:tcMar/>
          </w:tcPr>
          <w:p w:rsidR="000D61DB" w:rsidP="00036EBD" w:rsidRDefault="000D61DB" w14:paraId="158AC702" w14:textId="0CA60A5D">
            <w:pPr>
              <w:rPr>
                <w:rFonts w:ascii="Trebuchet MS" w:hAnsi="Trebuchet MS"/>
              </w:rPr>
            </w:pPr>
            <w:r w:rsidRPr="76D8A074" w:rsidR="000D61DB">
              <w:rPr>
                <w:rFonts w:ascii="Trebuchet MS" w:hAnsi="Trebuchet MS"/>
              </w:rPr>
              <w:t xml:space="preserve">ENQUIRY </w:t>
            </w:r>
            <w:r w:rsidRPr="76D8A074" w:rsidR="2D800621">
              <w:rPr>
                <w:rFonts w:ascii="Trebuchet MS" w:hAnsi="Trebuchet MS"/>
              </w:rPr>
              <w:t>–</w:t>
            </w:r>
            <w:r w:rsidRPr="76D8A074" w:rsidR="000D61DB">
              <w:rPr>
                <w:rFonts w:ascii="Trebuchet MS" w:hAnsi="Trebuchet MS"/>
              </w:rPr>
              <w:t xml:space="preserve"> </w:t>
            </w:r>
            <w:r w:rsidRPr="76D8A074" w:rsidR="216D8F21">
              <w:rPr>
                <w:rFonts w:ascii="Trebuchet MS" w:hAnsi="Trebuchet MS"/>
              </w:rPr>
              <w:t>Our Local Environment</w:t>
            </w:r>
          </w:p>
        </w:tc>
        <w:tc>
          <w:tcPr>
            <w:tcW w:w="2410" w:type="dxa"/>
            <w:shd w:val="clear" w:color="auto" w:fill="CC66FF"/>
            <w:tcMar/>
          </w:tcPr>
          <w:p w:rsidR="000D61DB" w:rsidP="000E061C" w:rsidRDefault="00036EBD" w14:paraId="08015938" w14:textId="2AA0BAF2">
            <w:pPr>
              <w:rPr>
                <w:rFonts w:ascii="Trebuchet MS" w:hAnsi="Trebuchet MS"/>
              </w:rPr>
            </w:pPr>
            <w:r>
              <w:rPr>
                <w:rFonts w:ascii="Trebuchet MS" w:hAnsi="Trebuchet MS"/>
              </w:rPr>
              <w:t>Term 5 and 6 – Y1</w:t>
            </w:r>
          </w:p>
        </w:tc>
        <w:tc>
          <w:tcPr>
            <w:tcW w:w="2405" w:type="dxa"/>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8B4793" w:rsidRDefault="00C1561A" w14:paraId="66A1F227" w14:textId="77777777">
      <w:pPr>
        <w:rPr>
          <w:rFonts w:ascii="Trebuchet MS" w:hAnsi="Trebuchet MS"/>
          <w:sz w:val="2"/>
        </w:rPr>
      </w:pPr>
    </w:p>
    <w:tbl>
      <w:tblPr>
        <w:tblStyle w:val="TableGrid"/>
        <w:tblW w:w="15583" w:type="dxa"/>
        <w:tblLook w:val="04A0" w:firstRow="1" w:lastRow="0" w:firstColumn="1" w:lastColumn="0" w:noHBand="0" w:noVBand="1"/>
      </w:tblPr>
      <w:tblGrid>
        <w:gridCol w:w="4248"/>
        <w:gridCol w:w="4252"/>
        <w:gridCol w:w="3828"/>
        <w:gridCol w:w="3255"/>
      </w:tblGrid>
      <w:tr w:rsidR="000D61DB" w:rsidTr="67516A0E" w14:paraId="433429D7" w14:textId="77777777">
        <w:trPr>
          <w:trHeight w:val="300"/>
        </w:trPr>
        <w:tc>
          <w:tcPr>
            <w:tcW w:w="4248"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252"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828"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255" w:type="dxa"/>
            <w:shd w:val="clear" w:color="auto" w:fill="CC66FF"/>
            <w:tcMar/>
          </w:tcPr>
          <w:p w:rsidRPr="000D61DB" w:rsidR="000D61DB" w:rsidP="76D8A074" w:rsidRDefault="000D61DB" w14:paraId="4B3ECC65" w14:textId="1C7C1021">
            <w:pPr>
              <w:rPr>
                <w:rFonts w:ascii="Trebuchet MS" w:hAnsi="Trebuchet MS"/>
                <w:sz w:val="20"/>
                <w:szCs w:val="20"/>
              </w:rPr>
            </w:pPr>
          </w:p>
        </w:tc>
      </w:tr>
      <w:tr w:rsidR="000D61DB" w:rsidTr="67516A0E" w14:paraId="660BE8ED" w14:textId="77777777">
        <w:trPr>
          <w:trHeight w:val="300"/>
        </w:trPr>
        <w:tc>
          <w:tcPr>
            <w:tcW w:w="4248" w:type="dxa"/>
            <w:tcMar/>
          </w:tcPr>
          <w:p w:rsidRPr="00402383" w:rsidR="00D476FF" w:rsidP="1E4B9C1C" w:rsidRDefault="00D476FF" w14:paraId="0952D14F" w14:textId="49FAE3B7">
            <w:pPr>
              <w:pStyle w:val="Normal"/>
              <w:bidi w:val="0"/>
              <w:rPr>
                <w:rFonts w:ascii="Calibri Light" w:hAnsi="Calibri Light" w:cs="" w:asciiTheme="majorAscii" w:hAnsiTheme="majorAscii" w:cstheme="majorBidi"/>
                <w:sz w:val="20"/>
                <w:szCs w:val="20"/>
              </w:rPr>
            </w:pPr>
            <w:r w:rsidRPr="76D8A074" w:rsidR="1E4B9C1C">
              <w:rPr>
                <w:rFonts w:ascii="Calibri Light" w:hAnsi="Calibri Light" w:cs="" w:asciiTheme="majorAscii" w:hAnsiTheme="majorAscii" w:cstheme="majorBidi"/>
                <w:sz w:val="20"/>
                <w:szCs w:val="20"/>
              </w:rPr>
              <w:t xml:space="preserve">In this topic children will start with </w:t>
            </w:r>
            <w:r w:rsidRPr="76D8A074" w:rsidR="2842BB3B">
              <w:rPr>
                <w:rFonts w:ascii="Calibri Light" w:hAnsi="Calibri Light" w:cs="" w:asciiTheme="majorAscii" w:hAnsiTheme="majorAscii" w:cstheme="majorBidi"/>
                <w:sz w:val="20"/>
                <w:szCs w:val="20"/>
              </w:rPr>
              <w:t>understanding about seasons and weather</w:t>
            </w:r>
            <w:r w:rsidRPr="76D8A074" w:rsidR="1E4B9C1C">
              <w:rPr>
                <w:rFonts w:ascii="Calibri Light" w:hAnsi="Calibri Light" w:cs="" w:asciiTheme="majorAscii" w:hAnsiTheme="majorAscii" w:cstheme="majorBidi"/>
                <w:sz w:val="20"/>
                <w:szCs w:val="20"/>
              </w:rPr>
              <w:t xml:space="preserve">. </w:t>
            </w:r>
            <w:r w:rsidRPr="76D8A074" w:rsidR="6093AFF2">
              <w:rPr>
                <w:rFonts w:ascii="Calibri Light" w:hAnsi="Calibri Light" w:cs="" w:asciiTheme="majorAscii" w:hAnsiTheme="majorAscii" w:cstheme="majorBidi"/>
                <w:sz w:val="20"/>
                <w:szCs w:val="20"/>
              </w:rPr>
              <w:t xml:space="preserve">The children will begin to look at the 4 compass points and start using these to describe </w:t>
            </w:r>
            <w:r w:rsidRPr="76D8A074" w:rsidR="103B0A31">
              <w:rPr>
                <w:rFonts w:ascii="Calibri Light" w:hAnsi="Calibri Light" w:cs="" w:asciiTheme="majorAscii" w:hAnsiTheme="majorAscii" w:cstheme="majorBidi"/>
                <w:sz w:val="20"/>
                <w:szCs w:val="20"/>
              </w:rPr>
              <w:t>position</w:t>
            </w:r>
            <w:r w:rsidRPr="76D8A074" w:rsidR="6093AFF2">
              <w:rPr>
                <w:rFonts w:ascii="Calibri Light" w:hAnsi="Calibri Light" w:cs="" w:asciiTheme="majorAscii" w:hAnsiTheme="majorAscii" w:cstheme="majorBidi"/>
                <w:sz w:val="20"/>
                <w:szCs w:val="20"/>
              </w:rPr>
              <w:t xml:space="preserve">. </w:t>
            </w:r>
            <w:r w:rsidRPr="76D8A074" w:rsidR="1E4B9C1C">
              <w:rPr>
                <w:rFonts w:ascii="Calibri Light" w:hAnsi="Calibri Light" w:cs="" w:asciiTheme="majorAscii" w:hAnsiTheme="majorAscii" w:cstheme="majorBidi"/>
                <w:sz w:val="20"/>
                <w:szCs w:val="20"/>
              </w:rPr>
              <w:t>They will develop a geographical understanding of their school and wider Shrivenham through map work</w:t>
            </w:r>
            <w:r w:rsidRPr="76D8A074" w:rsidR="6A0EDD00">
              <w:rPr>
                <w:rFonts w:ascii="Calibri Light" w:hAnsi="Calibri Light" w:cs="" w:asciiTheme="majorAscii" w:hAnsiTheme="majorAscii" w:cstheme="majorBidi"/>
                <w:sz w:val="20"/>
                <w:szCs w:val="20"/>
              </w:rPr>
              <w:t xml:space="preserve"> </w:t>
            </w:r>
            <w:r w:rsidRPr="76D8A074" w:rsidR="1E4B9C1C">
              <w:rPr>
                <w:rFonts w:ascii="Calibri Light" w:hAnsi="Calibri Light" w:cs="" w:asciiTheme="majorAscii" w:hAnsiTheme="majorAscii" w:cstheme="majorBidi"/>
                <w:sz w:val="20"/>
                <w:szCs w:val="20"/>
              </w:rPr>
              <w:t xml:space="preserve">and fieldwork. </w:t>
            </w:r>
          </w:p>
          <w:p w:rsidRPr="00402383" w:rsidR="00D476FF" w:rsidP="1E4B9C1C" w:rsidRDefault="00D476FF" w14:paraId="147A0595" w14:textId="6A89F522">
            <w:pPr>
              <w:pStyle w:val="Normal"/>
              <w:bidi w:val="0"/>
              <w:spacing w:before="0" w:beforeAutospacing="off" w:after="0" w:afterAutospacing="off" w:line="259" w:lineRule="auto"/>
              <w:ind w:left="0" w:right="0"/>
              <w:jc w:val="left"/>
              <w:rPr>
                <w:rFonts w:ascii="Calibri Light" w:hAnsi="Calibri Light" w:cs="" w:asciiTheme="majorAscii" w:hAnsiTheme="majorAscii" w:cstheme="majorBidi"/>
                <w:sz w:val="20"/>
                <w:szCs w:val="20"/>
              </w:rPr>
            </w:pPr>
            <w:r w:rsidRPr="1E4B9C1C" w:rsidR="1E4B9C1C">
              <w:rPr>
                <w:rFonts w:ascii="Calibri Light" w:hAnsi="Calibri Light" w:cs="" w:asciiTheme="majorAscii" w:hAnsiTheme="majorAscii" w:cstheme="majorBidi"/>
                <w:sz w:val="20"/>
                <w:szCs w:val="20"/>
              </w:rPr>
              <w:t xml:space="preserve">The children will extend their skills and knowledge to the United Kingdom – identifying where the countries are located, their capital cities and some of the key </w:t>
            </w:r>
            <w:r w:rsidRPr="1E4B9C1C" w:rsidR="1E4B9C1C">
              <w:rPr>
                <w:rFonts w:ascii="Calibri Light" w:hAnsi="Calibri Light" w:cs="" w:asciiTheme="majorAscii" w:hAnsiTheme="majorAscii" w:cstheme="majorBidi"/>
                <w:sz w:val="20"/>
                <w:szCs w:val="20"/>
              </w:rPr>
              <w:t>physical</w:t>
            </w:r>
            <w:r w:rsidRPr="1E4B9C1C" w:rsidR="1E4B9C1C">
              <w:rPr>
                <w:rFonts w:ascii="Calibri Light" w:hAnsi="Calibri Light" w:cs="" w:asciiTheme="majorAscii" w:hAnsiTheme="majorAscii" w:cstheme="majorBidi"/>
                <w:sz w:val="20"/>
                <w:szCs w:val="20"/>
              </w:rPr>
              <w:t xml:space="preserve"> and human geography of each country.</w:t>
            </w:r>
          </w:p>
        </w:tc>
        <w:tc>
          <w:tcPr>
            <w:tcW w:w="4252" w:type="dxa"/>
            <w:tcMar/>
          </w:tcPr>
          <w:p w:rsidRPr="00402383" w:rsidR="00402383" w:rsidP="190117CC" w:rsidRDefault="00402383" w14:paraId="2834EDA9" w14:textId="535DCE1D">
            <w:pPr>
              <w:pStyle w:val="Normal"/>
              <w:rPr>
                <w:rFonts w:ascii="Calibri Light" w:hAnsi="Calibri Light" w:eastAsia="Calibri Light" w:cs="Calibri Light"/>
                <w:noProof w:val="0"/>
                <w:sz w:val="20"/>
                <w:szCs w:val="20"/>
                <w:lang w:val="en-GB"/>
              </w:rPr>
            </w:pPr>
            <w:r w:rsidRPr="190117CC" w:rsidR="1E4B9C1C">
              <w:rPr>
                <w:rFonts w:ascii="Calibri Light" w:hAnsi="Calibri Light" w:cs="Calibri Light" w:asciiTheme="majorAscii" w:hAnsiTheme="majorAscii" w:cstheme="majorAscii"/>
                <w:sz w:val="20"/>
                <w:szCs w:val="20"/>
              </w:rPr>
              <w:t>In EYFS, the children</w:t>
            </w:r>
            <w:r w:rsidRPr="190117CC" w:rsidR="190117CC">
              <w:rPr>
                <w:rFonts w:ascii="Calibri Light" w:hAnsi="Calibri Light" w:eastAsia="Calibri Light" w:cs="Calibri Light"/>
                <w:noProof w:val="0"/>
                <w:sz w:val="20"/>
                <w:szCs w:val="20"/>
                <w:lang w:val="en-GB"/>
              </w:rPr>
              <w:t xml:space="preserve"> talk about past and present events in their own lives and in the lives of family members.</w:t>
            </w:r>
          </w:p>
        </w:tc>
        <w:tc>
          <w:tcPr>
            <w:tcW w:w="7083" w:type="dxa"/>
            <w:gridSpan w:val="2"/>
            <w:tcMar/>
          </w:tcPr>
          <w:p w:rsidRPr="00402383" w:rsidR="000D61DB" w:rsidP="1E4B9C1C" w:rsidRDefault="000D61DB" w14:paraId="118E3FA5" w14:textId="77CF9E5B">
            <w:pPr>
              <w:pStyle w:val="Normal"/>
              <w:rPr>
                <w:rFonts w:ascii="Calibri Light" w:hAnsi="Calibri Light" w:eastAsia="Calibri Light" w:cs="Calibri Light"/>
                <w:noProof w:val="0"/>
                <w:sz w:val="20"/>
                <w:szCs w:val="20"/>
                <w:lang w:val="en-GB"/>
              </w:rPr>
            </w:pPr>
            <w:r w:rsidRPr="1DDB173E" w:rsidR="4B6F9533">
              <w:rPr>
                <w:rFonts w:ascii="Calibri Light" w:hAnsi="Calibri Light" w:eastAsia="Calibri Light" w:cs="Calibri Light"/>
                <w:noProof w:val="0"/>
                <w:sz w:val="20"/>
                <w:szCs w:val="20"/>
                <w:lang w:val="en-GB"/>
              </w:rPr>
              <w:t>I</w:t>
            </w:r>
            <w:r w:rsidRPr="1DDB173E" w:rsidR="1E4B9C1C">
              <w:rPr>
                <w:rFonts w:ascii="Calibri Light" w:hAnsi="Calibri Light" w:eastAsia="Calibri Light" w:cs="Calibri Light"/>
                <w:noProof w:val="0"/>
                <w:sz w:val="20"/>
                <w:szCs w:val="20"/>
                <w:lang w:val="en-GB"/>
              </w:rPr>
              <w:t xml:space="preserve">n Year 2 the children will need to name and </w:t>
            </w:r>
            <w:r w:rsidRPr="1DDB173E" w:rsidR="1E4B9C1C">
              <w:rPr>
                <w:rFonts w:ascii="Calibri Light" w:hAnsi="Calibri Light" w:eastAsia="Calibri Light" w:cs="Calibri Light"/>
                <w:noProof w:val="0"/>
                <w:sz w:val="20"/>
                <w:szCs w:val="20"/>
                <w:lang w:val="en-GB"/>
              </w:rPr>
              <w:t>locate</w:t>
            </w:r>
            <w:r w:rsidRPr="1DDB173E" w:rsidR="1E4B9C1C">
              <w:rPr>
                <w:rFonts w:ascii="Calibri Light" w:hAnsi="Calibri Light" w:eastAsia="Calibri Light" w:cs="Calibri Light"/>
                <w:noProof w:val="0"/>
                <w:sz w:val="20"/>
                <w:szCs w:val="20"/>
                <w:lang w:val="en-GB"/>
              </w:rPr>
              <w:t xml:space="preserve"> the continents of the world, </w:t>
            </w:r>
            <w:r w:rsidRPr="1DDB173E" w:rsidR="1E4B9C1C">
              <w:rPr>
                <w:rFonts w:ascii="Calibri Light" w:hAnsi="Calibri Light" w:eastAsia="Calibri Light" w:cs="Calibri Light"/>
                <w:noProof w:val="0"/>
                <w:sz w:val="20"/>
                <w:szCs w:val="20"/>
                <w:lang w:val="en-GB"/>
              </w:rPr>
              <w:t>identifying</w:t>
            </w:r>
            <w:r w:rsidRPr="1DDB173E" w:rsidR="1E4B9C1C">
              <w:rPr>
                <w:rFonts w:ascii="Calibri Light" w:hAnsi="Calibri Light" w:eastAsia="Calibri Light" w:cs="Calibri Light"/>
                <w:noProof w:val="0"/>
                <w:sz w:val="20"/>
                <w:szCs w:val="20"/>
                <w:lang w:val="en-GB"/>
              </w:rPr>
              <w:t xml:space="preserve"> hot and cold places in relation to the Equator. They will extend their knowledge </w:t>
            </w:r>
            <w:r w:rsidRPr="1DDB173E" w:rsidR="1E4B9C1C">
              <w:rPr>
                <w:rFonts w:ascii="Calibri Light" w:hAnsi="Calibri Light" w:eastAsia="Calibri Light" w:cs="Calibri Light"/>
                <w:noProof w:val="0"/>
                <w:sz w:val="20"/>
                <w:szCs w:val="20"/>
                <w:lang w:val="en-GB"/>
              </w:rPr>
              <w:t>of</w:t>
            </w:r>
            <w:r w:rsidRPr="1DDB173E" w:rsidR="1E4B9C1C">
              <w:rPr>
                <w:rFonts w:ascii="Calibri Light" w:hAnsi="Calibri Light" w:eastAsia="Calibri Light" w:cs="Calibri Light"/>
                <w:noProof w:val="0"/>
                <w:sz w:val="20"/>
                <w:szCs w:val="20"/>
                <w:lang w:val="en-GB"/>
              </w:rPr>
              <w:t xml:space="preserve"> their local area by </w:t>
            </w:r>
            <w:r w:rsidRPr="1DDB173E" w:rsidR="1E4B9C1C">
              <w:rPr>
                <w:rFonts w:ascii="Calibri Light" w:hAnsi="Calibri Light" w:eastAsia="Calibri Light" w:cs="Calibri Light"/>
                <w:noProof w:val="0"/>
                <w:sz w:val="20"/>
                <w:szCs w:val="20"/>
                <w:lang w:val="en-GB"/>
              </w:rPr>
              <w:t>identify</w:t>
            </w:r>
            <w:r w:rsidRPr="1DDB173E" w:rsidR="1E4B9C1C">
              <w:rPr>
                <w:rFonts w:ascii="Calibri Light" w:hAnsi="Calibri Light" w:eastAsia="Calibri Light" w:cs="Calibri Light"/>
                <w:noProof w:val="0"/>
                <w:sz w:val="20"/>
                <w:szCs w:val="20"/>
                <w:lang w:val="en-GB"/>
              </w:rPr>
              <w:t xml:space="preserve"> physical and human features of the Vale of the White Horse and Salento by </w:t>
            </w:r>
            <w:r w:rsidRPr="1DDB173E" w:rsidR="1E4B9C1C">
              <w:rPr>
                <w:rFonts w:ascii="Calibri Light" w:hAnsi="Calibri Light" w:eastAsia="Calibri Light" w:cs="Calibri Light"/>
                <w:noProof w:val="0"/>
                <w:sz w:val="20"/>
                <w:szCs w:val="20"/>
                <w:lang w:val="en-GB"/>
              </w:rPr>
              <w:t>carrying</w:t>
            </w:r>
            <w:r w:rsidRPr="1DDB173E" w:rsidR="1E4B9C1C">
              <w:rPr>
                <w:rFonts w:ascii="Calibri Light" w:hAnsi="Calibri Light" w:eastAsia="Calibri Light" w:cs="Calibri Light"/>
                <w:noProof w:val="0"/>
                <w:sz w:val="20"/>
                <w:szCs w:val="20"/>
                <w:lang w:val="en-GB"/>
              </w:rPr>
              <w:t xml:space="preserve"> out in-depth studies.</w:t>
            </w:r>
          </w:p>
        </w:tc>
      </w:tr>
      <w:tr w:rsidR="000D61DB" w:rsidTr="67516A0E" w14:paraId="1EEAC2D7" w14:textId="77777777">
        <w:trPr>
          <w:trHeight w:val="300"/>
        </w:trPr>
        <w:tc>
          <w:tcPr>
            <w:tcW w:w="4248"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8080" w:type="dxa"/>
            <w:gridSpan w:val="2"/>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3255" w:type="dxa"/>
            <w:shd w:val="clear" w:color="auto" w:fill="CC66FF"/>
            <w:tcMar/>
          </w:tcPr>
          <w:p w:rsidRPr="000D61DB" w:rsidR="000D61DB" w:rsidRDefault="000D61DB" w14:paraId="79D296A9" w14:textId="0BC3CB53">
            <w:pPr>
              <w:rPr>
                <w:rFonts w:ascii="Trebuchet MS" w:hAnsi="Trebuchet MS"/>
                <w:sz w:val="20"/>
              </w:rPr>
            </w:pPr>
          </w:p>
        </w:tc>
      </w:tr>
      <w:tr w:rsidR="000D61DB" w:rsidTr="67516A0E" w14:paraId="5988393A" w14:textId="77777777">
        <w:trPr>
          <w:trHeight w:val="300"/>
        </w:trPr>
        <w:tc>
          <w:tcPr>
            <w:tcW w:w="4248" w:type="dxa"/>
            <w:tcMar/>
          </w:tcPr>
          <w:p w:rsidR="00D2790E" w:rsidP="00402383" w:rsidRDefault="00D2790E" w14:paraId="4B150661" w14:textId="77777777">
            <w:pPr>
              <w:rPr>
                <w:u w:val="none"/>
              </w:rPr>
            </w:pPr>
            <w:r w:rsidR="00D2790E">
              <w:rPr>
                <w:u w:val="none"/>
              </w:rPr>
              <w:t xml:space="preserve">National Curriculum Coverage for Geography: </w:t>
            </w:r>
          </w:p>
          <w:p w:rsidR="02D9B5EF" w:rsidP="76D8A074" w:rsidRDefault="02D9B5EF" w14:paraId="363D0EAD" w14:textId="4538C3DE">
            <w:pPr>
              <w:pStyle w:val="ListParagraph"/>
              <w:numPr>
                <w:ilvl w:val="0"/>
                <w:numId w:val="3"/>
              </w:numPr>
              <w:rPr>
                <w:rFonts w:ascii="Calibri" w:hAnsi="Calibri" w:eastAsia="Calibri" w:cs="Calibri" w:asciiTheme="minorAscii" w:hAnsiTheme="minorAscii" w:eastAsiaTheme="minorAscii" w:cstheme="minorAscii"/>
                <w:noProof w:val="0"/>
                <w:sz w:val="22"/>
                <w:szCs w:val="22"/>
                <w:u w:val="none"/>
                <w:lang w:val="en-GB"/>
              </w:rPr>
            </w:pPr>
            <w:r w:rsidRPr="76D8A074" w:rsidR="02D9B5EF">
              <w:rPr>
                <w:rFonts w:ascii="Calibri" w:hAnsi="Calibri" w:eastAsia="Calibri" w:cs="Calibri" w:asciiTheme="minorAscii" w:hAnsiTheme="minorAscii" w:eastAsiaTheme="minorAscii" w:cstheme="minorAscii"/>
                <w:noProof w:val="0"/>
                <w:sz w:val="22"/>
                <w:szCs w:val="22"/>
                <w:u w:val="none"/>
                <w:lang w:val="en-GB"/>
              </w:rPr>
              <w:t>Identify</w:t>
            </w:r>
            <w:r w:rsidRPr="76D8A074" w:rsidR="02D9B5EF">
              <w:rPr>
                <w:rFonts w:ascii="Calibri" w:hAnsi="Calibri" w:eastAsia="Calibri" w:cs="Calibri" w:asciiTheme="minorAscii" w:hAnsiTheme="minorAscii" w:eastAsiaTheme="minorAscii" w:cstheme="minorAscii"/>
                <w:noProof w:val="0"/>
                <w:sz w:val="22"/>
                <w:szCs w:val="22"/>
                <w:u w:val="none"/>
                <w:lang w:val="en-GB"/>
              </w:rPr>
              <w:t xml:space="preserve"> seasonal and daily weather patterns in the United Kingdom.</w:t>
            </w:r>
          </w:p>
          <w:p w:rsidR="00D2790E" w:rsidP="00402383" w:rsidRDefault="00D2790E" w14:paraId="7588163F" w14:textId="77777777">
            <w:pPr>
              <w:rPr>
                <w:u w:val="none"/>
              </w:rPr>
            </w:pPr>
            <w:r w:rsidR="00D2790E">
              <w:rPr>
                <w:u w:val="none"/>
              </w:rPr>
              <w:t xml:space="preserve">• Name, </w:t>
            </w:r>
            <w:r w:rsidR="00D2790E">
              <w:rPr>
                <w:u w:val="none"/>
              </w:rPr>
              <w:t>locate</w:t>
            </w:r>
            <w:r w:rsidR="00D2790E">
              <w:rPr>
                <w:u w:val="none"/>
              </w:rPr>
              <w:t xml:space="preserve"> and </w:t>
            </w:r>
            <w:r w:rsidR="00D2790E">
              <w:rPr>
                <w:u w:val="none"/>
              </w:rPr>
              <w:t>identify</w:t>
            </w:r>
            <w:r w:rsidR="00D2790E">
              <w:rPr>
                <w:u w:val="none"/>
              </w:rPr>
              <w:t xml:space="preserve"> characteristics of the four countries and capital cities of the UK and its surrounding seas </w:t>
            </w:r>
          </w:p>
          <w:p w:rsidR="00D2790E" w:rsidP="00402383" w:rsidRDefault="00D2790E" w14:paraId="7222D67B" w14:textId="77777777">
            <w:pPr>
              <w:rPr>
                <w:u w:val="none"/>
              </w:rPr>
            </w:pPr>
            <w:r w:rsidR="00D2790E">
              <w:rPr>
                <w:u w:val="none"/>
              </w:rPr>
              <w:t xml:space="preserve">• Use world maps, </w:t>
            </w:r>
            <w:r w:rsidR="00D2790E">
              <w:rPr>
                <w:u w:val="none"/>
              </w:rPr>
              <w:t>atlases</w:t>
            </w:r>
            <w:r w:rsidR="00D2790E">
              <w:rPr>
                <w:u w:val="none"/>
              </w:rPr>
              <w:t xml:space="preserve"> and globes to </w:t>
            </w:r>
            <w:r w:rsidR="00D2790E">
              <w:rPr>
                <w:u w:val="none"/>
              </w:rPr>
              <w:t>identify</w:t>
            </w:r>
            <w:r w:rsidR="00D2790E">
              <w:rPr>
                <w:u w:val="none"/>
              </w:rPr>
              <w:t xml:space="preserve"> the UK and its countries </w:t>
            </w:r>
          </w:p>
          <w:p w:rsidR="00D2790E" w:rsidP="00402383" w:rsidRDefault="00D2790E" w14:paraId="1F87FAB4" w14:textId="67B59DFD">
            <w:pPr>
              <w:rPr>
                <w:u w:val="none"/>
              </w:rPr>
            </w:pPr>
            <w:r w:rsidR="00D2790E">
              <w:rPr>
                <w:u w:val="none"/>
              </w:rPr>
              <w:t xml:space="preserve">• Use basic geographical vocabulary to refer to: - Key physical features including beach, cliff, coast, forest, hill, mountain, sea, ocean, river, </w:t>
            </w:r>
            <w:r w:rsidRPr="76D8A074" w:rsidR="00D2790E">
              <w:rPr>
                <w:highlight w:val="red"/>
                <w:u w:val="none"/>
              </w:rPr>
              <w:t xml:space="preserve">ford, stream, </w:t>
            </w:r>
            <w:r w:rsidRPr="76D8A074" w:rsidR="00D2790E">
              <w:rPr>
                <w:highlight w:val="red"/>
                <w:u w:val="none"/>
              </w:rPr>
              <w:t>copse</w:t>
            </w:r>
            <w:r w:rsidRPr="76D8A074" w:rsidR="00D2790E">
              <w:rPr>
                <w:highlight w:val="red"/>
                <w:u w:val="none"/>
              </w:rPr>
              <w:t>, housing estate</w:t>
            </w:r>
            <w:r w:rsidR="00D2790E">
              <w:rPr>
                <w:u w:val="none"/>
              </w:rPr>
              <w:t xml:space="preserve"> </w:t>
            </w:r>
            <w:r w:rsidRPr="76D8A074" w:rsidR="27EAD60C">
              <w:rPr>
                <w:highlight w:val="red"/>
                <w:u w:val="none"/>
              </w:rPr>
              <w:t>(Year 2)</w:t>
            </w:r>
            <w:r w:rsidR="00D2790E">
              <w:rPr>
                <w:u w:val="none"/>
              </w:rPr>
              <w:t xml:space="preserve">- key human features including, city, town, village, </w:t>
            </w:r>
            <w:r w:rsidRPr="76D8A074" w:rsidR="00D2790E">
              <w:rPr>
                <w:color w:val="auto"/>
                <w:highlight w:val="red"/>
                <w:u w:val="none"/>
              </w:rPr>
              <w:t>factory, farm</w:t>
            </w:r>
            <w:r w:rsidRPr="76D8A074" w:rsidR="22E31FA5">
              <w:rPr>
                <w:color w:val="auto"/>
                <w:highlight w:val="red"/>
                <w:u w:val="none"/>
              </w:rPr>
              <w:t xml:space="preserve"> (Year 2)</w:t>
            </w:r>
            <w:r w:rsidR="00D2790E">
              <w:rPr>
                <w:u w:val="none"/>
              </w:rPr>
              <w:t xml:space="preserve">, house, office, shop </w:t>
            </w:r>
          </w:p>
          <w:p w:rsidR="00D2790E" w:rsidP="00402383" w:rsidRDefault="00D2790E" w14:paraId="0A465BDD" w14:textId="77777777">
            <w:pPr>
              <w:rPr>
                <w:u w:val="none"/>
              </w:rPr>
            </w:pPr>
            <w:r w:rsidR="00D2790E">
              <w:rPr>
                <w:u w:val="none"/>
              </w:rPr>
              <w:t xml:space="preserve">• Use simple fieldwork and observational skills to study the geography of their school and its grounds and the key human and physical features of its surrounding environment </w:t>
            </w:r>
          </w:p>
          <w:p w:rsidR="00D2790E" w:rsidP="00402383" w:rsidRDefault="00D2790E" w14:paraId="2F66C8D5" w14:textId="77777777">
            <w:pPr>
              <w:rPr>
                <w:u w:val="none"/>
              </w:rPr>
            </w:pPr>
            <w:r w:rsidR="00D2790E">
              <w:rPr>
                <w:u w:val="none"/>
              </w:rPr>
              <w:t xml:space="preserve">• Use aerial photographs and plan perspectives to recognise landmarks and basic human and physical feature; devise a simple map; and use and construct basic symbols in a key </w:t>
            </w:r>
          </w:p>
          <w:p w:rsidRPr="00295DE7" w:rsidR="005A0B20" w:rsidP="76D8A074" w:rsidRDefault="00D2790E" w14:paraId="68319E7C" w14:textId="0D50CAD8">
            <w:pPr>
              <w:rPr>
                <w:rFonts w:ascii="Calibri Light" w:hAnsi="Calibri Light" w:cs="Calibri Light" w:asciiTheme="majorAscii" w:hAnsiTheme="majorAscii" w:cstheme="majorAscii"/>
                <w:sz w:val="20"/>
                <w:szCs w:val="20"/>
                <w:u w:val="none"/>
              </w:rPr>
            </w:pPr>
            <w:r w:rsidR="00D2790E">
              <w:rPr>
                <w:u w:val="none"/>
              </w:rPr>
              <w:t xml:space="preserve">• Use compass directions (North, South, East and West), locational and directional </w:t>
            </w:r>
            <w:r w:rsidR="00D2790E">
              <w:rPr>
                <w:u w:val="none"/>
              </w:rPr>
              <w:t>language to describe the location of features and routes on a map</w:t>
            </w:r>
          </w:p>
        </w:tc>
        <w:tc>
          <w:tcPr>
            <w:tcW w:w="8080" w:type="dxa"/>
            <w:gridSpan w:val="2"/>
            <w:tcMar/>
          </w:tcPr>
          <w:p w:rsidR="63A570CF" w:rsidP="76D8A074" w:rsidRDefault="63A570CF" w14:paraId="4DEE48CB" w14:textId="3F1CE051">
            <w:pPr>
              <w:rPr>
                <w:b w:val="1"/>
                <w:bCs w:val="1"/>
                <w:u w:val="none"/>
              </w:rPr>
            </w:pPr>
            <w:r w:rsidRPr="76D8A074" w:rsidR="63A570CF">
              <w:rPr>
                <w:b w:val="1"/>
                <w:bCs w:val="1"/>
                <w:u w:val="none"/>
              </w:rPr>
              <w:t xml:space="preserve">What </w:t>
            </w:r>
            <w:r w:rsidRPr="76D8A074" w:rsidR="6B3887DC">
              <w:rPr>
                <w:b w:val="1"/>
                <w:bCs w:val="1"/>
                <w:u w:val="none"/>
              </w:rPr>
              <w:t>are seasons?</w:t>
            </w:r>
          </w:p>
          <w:p w:rsidR="6B3887DC" w:rsidP="76D8A074" w:rsidRDefault="6B3887DC" w14:paraId="0B37446E" w14:textId="2755638A">
            <w:pPr>
              <w:rPr>
                <w:rFonts w:ascii="Calibri Light" w:hAnsi="Calibri Light" w:cs="" w:asciiTheme="majorAscii" w:hAnsiTheme="majorAscii" w:cstheme="majorBidi"/>
                <w:u w:val="none"/>
              </w:rPr>
            </w:pPr>
            <w:r w:rsidRPr="76D8A074" w:rsidR="6B3887DC">
              <w:rPr>
                <w:b w:val="1"/>
                <w:bCs w:val="1"/>
                <w:u w:val="none"/>
              </w:rPr>
              <w:t xml:space="preserve"> </w:t>
            </w:r>
            <w:r w:rsidRPr="76D8A074" w:rsidR="63A570CF">
              <w:rPr>
                <w:rFonts w:ascii="Calibri Light" w:hAnsi="Calibri Light" w:cs="" w:asciiTheme="majorAscii" w:hAnsiTheme="majorAscii" w:cstheme="majorBidi"/>
                <w:u w:val="none"/>
              </w:rPr>
              <w:t xml:space="preserve">Be able to recognise the different seasons and the weather that links to them. </w:t>
            </w:r>
          </w:p>
          <w:p w:rsidR="31CEF7C6" w:rsidP="76D8A074" w:rsidRDefault="31CEF7C6" w14:paraId="164CE0B7" w14:textId="3648A081">
            <w:pPr>
              <w:rPr>
                <w:rFonts w:ascii="Calibri Light" w:hAnsi="Calibri Light" w:cs="" w:asciiTheme="majorAscii" w:hAnsiTheme="majorAscii" w:cstheme="majorBidi"/>
                <w:u w:val="none"/>
              </w:rPr>
            </w:pPr>
            <w:r w:rsidRPr="76D8A074" w:rsidR="31CEF7C6">
              <w:rPr>
                <w:rFonts w:ascii="Calibri Light" w:hAnsi="Calibri Light" w:cs="" w:asciiTheme="majorAscii" w:hAnsiTheme="majorAscii" w:cstheme="majorBidi"/>
                <w:u w:val="none"/>
              </w:rPr>
              <w:t>Understand how we adapt to the different seasons with our clothes choice and our activities.</w:t>
            </w:r>
          </w:p>
          <w:p w:rsidR="2FCD1F25" w:rsidP="76D8A074" w:rsidRDefault="2FCD1F25" w14:paraId="49414CEF" w14:textId="0F5E99B7">
            <w:pPr>
              <w:spacing w:line="257" w:lineRule="auto"/>
              <w:rPr>
                <w:rFonts w:ascii="Calibri" w:hAnsi="Calibri" w:eastAsia="Calibri" w:cs="Calibri"/>
                <w:noProof w:val="0"/>
                <w:color w:val="00B050"/>
                <w:sz w:val="22"/>
                <w:szCs w:val="22"/>
                <w:u w:val="none"/>
                <w:lang w:val="en-GB"/>
              </w:rPr>
            </w:pPr>
            <w:r w:rsidRPr="76D8A074" w:rsidR="2FCD1F25">
              <w:rPr>
                <w:rFonts w:ascii="Calibri" w:hAnsi="Calibri" w:eastAsia="Calibri" w:cs="Calibri"/>
                <w:noProof w:val="0"/>
                <w:color w:val="00B050"/>
                <w:sz w:val="22"/>
                <w:szCs w:val="22"/>
                <w:u w:val="none"/>
                <w:lang w:val="en-GB"/>
              </w:rPr>
              <w:t>Identify seasonal and daily weather patterns in the UK.</w:t>
            </w:r>
          </w:p>
          <w:p w:rsidR="2FCD1F25" w:rsidP="76D8A074" w:rsidRDefault="2FCD1F25" w14:paraId="303F7734" w14:textId="3B54D8FC">
            <w:pPr>
              <w:pStyle w:val="Normal"/>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pPr>
            <w:r w:rsidRPr="76D8A074" w:rsidR="2FCD1F25">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Vocab: Autumn, Winter, Spring, Summer, weather</w:t>
            </w:r>
            <w:r w:rsidRPr="76D8A074" w:rsidR="4FA54A39">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 seasons</w:t>
            </w:r>
          </w:p>
          <w:p w:rsidR="76D8A074" w:rsidP="76D8A074" w:rsidRDefault="76D8A074" w14:paraId="5564CEDA" w14:textId="5643BACC">
            <w:pPr>
              <w:pStyle w:val="Normal"/>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pPr>
          </w:p>
          <w:p w:rsidR="2FCD1F25" w:rsidP="76D8A074" w:rsidRDefault="2FCD1F25" w14:paraId="7DC6201E" w14:textId="72709E2F">
            <w:pPr>
              <w:rPr>
                <w:b w:val="1"/>
                <w:bCs w:val="1"/>
                <w:u w:val="none"/>
              </w:rPr>
            </w:pPr>
            <w:r w:rsidRPr="76D8A074" w:rsidR="2FCD1F25">
              <w:rPr>
                <w:b w:val="1"/>
                <w:bCs w:val="1"/>
                <w:u w:val="none"/>
              </w:rPr>
              <w:t>What is the weather like in Shrivenham?</w:t>
            </w:r>
          </w:p>
          <w:p w:rsidR="2FCD1F25" w:rsidP="76D8A074" w:rsidRDefault="2FCD1F25" w14:paraId="773F357A" w14:textId="6479C091">
            <w:pPr>
              <w:pStyle w:val="Normal"/>
              <w:rPr>
                <w:rFonts w:ascii="Calibri Light" w:hAnsi="Calibri Light" w:cs="" w:asciiTheme="majorAscii" w:hAnsiTheme="majorAscii" w:cstheme="majorBidi"/>
                <w:u w:val="none"/>
              </w:rPr>
            </w:pPr>
            <w:r w:rsidRPr="76D8A074" w:rsidR="2FCD1F25">
              <w:rPr>
                <w:rFonts w:ascii="Calibri Light" w:hAnsi="Calibri Light" w:cs="" w:asciiTheme="majorAscii" w:hAnsiTheme="majorAscii" w:cstheme="majorBidi"/>
                <w:u w:val="none"/>
              </w:rPr>
              <w:t>Understand the different weather types and which weathers link to which seasons.</w:t>
            </w:r>
          </w:p>
          <w:p w:rsidR="63A570CF" w:rsidP="76D8A074" w:rsidRDefault="63A570CF" w14:paraId="013AF19C" w14:textId="445F9695">
            <w:pPr>
              <w:rPr>
                <w:rFonts w:ascii="Calibri Light" w:hAnsi="Calibri Light" w:cs="" w:asciiTheme="majorAscii" w:hAnsiTheme="majorAscii" w:cstheme="majorBidi"/>
                <w:u w:val="none"/>
              </w:rPr>
            </w:pPr>
            <w:r w:rsidRPr="76D8A074" w:rsidR="63A570CF">
              <w:rPr>
                <w:rFonts w:ascii="Calibri Light" w:hAnsi="Calibri Light" w:cs="" w:asciiTheme="majorAscii" w:hAnsiTheme="majorAscii" w:cstheme="majorBidi"/>
                <w:u w:val="none"/>
              </w:rPr>
              <w:t xml:space="preserve">Begin weather diary which will be completed weekly. </w:t>
            </w:r>
          </w:p>
          <w:p w:rsidR="63A570CF" w:rsidP="76D8A074" w:rsidRDefault="63A570CF" w14:paraId="689FF653" w14:textId="0F5E99B7">
            <w:pPr>
              <w:spacing w:line="257" w:lineRule="auto"/>
              <w:rPr>
                <w:rFonts w:ascii="Calibri" w:hAnsi="Calibri" w:eastAsia="Calibri" w:cs="Calibri"/>
                <w:noProof w:val="0"/>
                <w:color w:val="00B050"/>
                <w:sz w:val="22"/>
                <w:szCs w:val="22"/>
                <w:u w:val="none"/>
                <w:lang w:val="en-GB"/>
              </w:rPr>
            </w:pPr>
            <w:r w:rsidRPr="76D8A074" w:rsidR="63A570CF">
              <w:rPr>
                <w:rFonts w:ascii="Calibri" w:hAnsi="Calibri" w:eastAsia="Calibri" w:cs="Calibri"/>
                <w:noProof w:val="0"/>
                <w:color w:val="00B050"/>
                <w:sz w:val="22"/>
                <w:szCs w:val="22"/>
                <w:u w:val="none"/>
                <w:lang w:val="en-GB"/>
              </w:rPr>
              <w:t>Identify</w:t>
            </w:r>
            <w:r w:rsidRPr="76D8A074" w:rsidR="63A570CF">
              <w:rPr>
                <w:rFonts w:ascii="Calibri" w:hAnsi="Calibri" w:eastAsia="Calibri" w:cs="Calibri"/>
                <w:noProof w:val="0"/>
                <w:color w:val="00B050"/>
                <w:sz w:val="22"/>
                <w:szCs w:val="22"/>
                <w:u w:val="none"/>
                <w:lang w:val="en-GB"/>
              </w:rPr>
              <w:t xml:space="preserve"> seasonal and daily weather patterns in the UK.</w:t>
            </w:r>
          </w:p>
          <w:p w:rsidR="28B754AB" w:rsidP="76D8A074" w:rsidRDefault="28B754AB" w14:paraId="78C70154" w14:textId="1B0D88FE">
            <w:pPr>
              <w:spacing w:line="257" w:lineRule="auto"/>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pPr>
            <w:r w:rsidRPr="76D8A074" w:rsidR="28B754AB">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 xml:space="preserve">Vocab: Autumn, Winter, Spring, Summer, </w:t>
            </w:r>
            <w:r w:rsidRPr="76D8A074" w:rsidR="28DAA985">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 xml:space="preserve">weather, </w:t>
            </w:r>
            <w:r w:rsidRPr="76D8A074" w:rsidR="28B754AB">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 xml:space="preserve">rain, sun, snow, hail, fog, </w:t>
            </w:r>
            <w:r w:rsidRPr="76D8A074" w:rsidR="188DC85F">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wind, bright, cloudy</w:t>
            </w:r>
            <w:r w:rsidRPr="76D8A074" w:rsidR="1EDF32D9">
              <w:rPr>
                <w:rFonts w:ascii="Calibri Light" w:hAnsi="Calibri Light" w:eastAsia="Calibri Light" w:cs="Calibri Light" w:asciiTheme="majorAscii" w:hAnsiTheme="majorAscii" w:eastAsiaTheme="majorAscii" w:cstheme="majorAscii"/>
                <w:b w:val="1"/>
                <w:bCs w:val="1"/>
                <w:noProof w:val="0"/>
                <w:color w:val="0070C0"/>
                <w:sz w:val="22"/>
                <w:szCs w:val="22"/>
                <w:u w:val="none"/>
                <w:lang w:val="en-GB"/>
              </w:rPr>
              <w:t>.</w:t>
            </w:r>
          </w:p>
          <w:p w:rsidR="76D8A074" w:rsidP="76D8A074" w:rsidRDefault="76D8A074" w14:paraId="7553D8EC" w14:textId="6E800199">
            <w:pPr>
              <w:spacing w:line="252" w:lineRule="auto"/>
              <w:rPr>
                <w:rFonts w:ascii="Calibri" w:hAnsi="Calibri" w:eastAsia="Calibri" w:cs="Calibri"/>
                <w:noProof w:val="0"/>
                <w:color w:val="00B050"/>
                <w:sz w:val="22"/>
                <w:szCs w:val="22"/>
                <w:u w:val="none"/>
                <w:lang w:val="en-US"/>
              </w:rPr>
            </w:pPr>
          </w:p>
          <w:p w:rsidR="76D8A074" w:rsidP="76D8A074" w:rsidRDefault="76D8A074" w14:paraId="7D861C4D" w14:textId="5E60B12C">
            <w:pPr>
              <w:pStyle w:val="Normal"/>
              <w:rPr>
                <w:b w:val="1"/>
                <w:bCs w:val="1"/>
                <w:u w:val="none"/>
              </w:rPr>
            </w:pPr>
          </w:p>
          <w:p w:rsidRPr="00036EBD" w:rsidR="00036EBD" w:rsidP="76D8A074" w:rsidRDefault="00036EBD" w14:paraId="61A8D09E" w14:textId="6C0AA6F9">
            <w:pPr>
              <w:rPr>
                <w:b w:val="1"/>
                <w:bCs w:val="1"/>
                <w:u w:val="none"/>
              </w:rPr>
            </w:pPr>
            <w:r w:rsidRPr="76D8A074" w:rsidR="765DA275">
              <w:rPr>
                <w:b w:val="1"/>
                <w:bCs w:val="1"/>
                <w:highlight w:val="yellow"/>
                <w:u w:val="none"/>
              </w:rPr>
              <w:t>2 lessons</w:t>
            </w:r>
            <w:r w:rsidRPr="76D8A074" w:rsidR="765DA275">
              <w:rPr>
                <w:b w:val="1"/>
                <w:bCs w:val="1"/>
                <w:u w:val="none"/>
              </w:rPr>
              <w:t xml:space="preserve"> - </w:t>
            </w:r>
            <w:r w:rsidRPr="76D8A074" w:rsidR="00036EBD">
              <w:rPr>
                <w:b w:val="1"/>
                <w:bCs w:val="1"/>
                <w:u w:val="none"/>
              </w:rPr>
              <w:t xml:space="preserve">How can I give directions to people as a geographer? </w:t>
            </w:r>
          </w:p>
          <w:p w:rsidR="1E4B9C1C" w:rsidP="4D43B128" w:rsidRDefault="1E4B9C1C" w14:paraId="335F5455" w14:textId="174E0EC5">
            <w:pPr>
              <w:rPr>
                <w:rFonts w:ascii="Calibri Light" w:hAnsi="Calibri Light" w:cs="" w:asciiTheme="majorAscii" w:hAnsiTheme="majorAscii" w:cstheme="majorBidi"/>
                <w:b w:val="1"/>
                <w:bCs w:val="1"/>
                <w:sz w:val="20"/>
                <w:szCs w:val="20"/>
                <w:u w:val="none"/>
              </w:rPr>
            </w:pPr>
            <w:r w:rsidR="00036EBD">
              <w:rPr>
                <w:u w:val="none"/>
              </w:rPr>
              <w:t xml:space="preserve">Know how to use locational and directional language as well as the compass points of North, East, South and West to describe where things are in the classroom </w:t>
            </w:r>
            <w:r w:rsidR="22718232">
              <w:rPr>
                <w:u w:val="none"/>
              </w:rPr>
              <w:t>and outs</w:t>
            </w:r>
            <w:r w:rsidR="20FB171A">
              <w:rPr>
                <w:u w:val="none"/>
              </w:rPr>
              <w:t>ide</w:t>
            </w:r>
            <w:r w:rsidR="22718232">
              <w:rPr>
                <w:u w:val="none"/>
              </w:rPr>
              <w:t xml:space="preserve"> </w:t>
            </w:r>
            <w:r w:rsidR="31180E9E">
              <w:rPr>
                <w:u w:val="none"/>
              </w:rPr>
              <w:t>C</w:t>
            </w:r>
            <w:r w:rsidR="22718232">
              <w:rPr>
                <w:u w:val="none"/>
              </w:rPr>
              <w:t>an we d</w:t>
            </w:r>
            <w:r w:rsidR="00036EBD">
              <w:rPr>
                <w:u w:val="none"/>
              </w:rPr>
              <w:t>irect each other</w:t>
            </w:r>
            <w:r w:rsidR="4AC57A7E">
              <w:rPr>
                <w:u w:val="none"/>
              </w:rPr>
              <w:t>?</w:t>
            </w:r>
          </w:p>
          <w:p w:rsidR="1E4B9C1C" w:rsidP="1E4B9C1C" w:rsidRDefault="1E4B9C1C" w14:paraId="18A05EB5" w14:textId="2BC5DC12">
            <w:pPr>
              <w:pStyle w:val="Normal"/>
              <w:rPr>
                <w:rFonts w:ascii="Calibri" w:hAnsi="Calibri" w:eastAsia="Calibri" w:cs="Calibri"/>
                <w:noProof w:val="0"/>
                <w:color w:val="00B050"/>
                <w:sz w:val="22"/>
                <w:szCs w:val="22"/>
                <w:u w:val="none"/>
                <w:lang w:val="en-GB"/>
              </w:rPr>
            </w:pPr>
            <w:r w:rsidRPr="76D8A074" w:rsidR="1E4B9C1C">
              <w:rPr>
                <w:rFonts w:ascii="Calibri" w:hAnsi="Calibri" w:eastAsia="Calibri" w:cs="Calibri"/>
                <w:noProof w:val="0"/>
                <w:color w:val="00B050"/>
                <w:sz w:val="22"/>
                <w:szCs w:val="22"/>
                <w:u w:val="none"/>
                <w:lang w:val="en-GB"/>
              </w:rPr>
              <w:t>Use simple compass directions (North, South, East and West), locational and directional language to describe the location of features</w:t>
            </w:r>
          </w:p>
          <w:p w:rsidR="41F1526E" w:rsidP="76D8A074" w:rsidRDefault="41F1526E" w14:paraId="5C2C8C19" w14:textId="2747DD02">
            <w:pPr>
              <w:pStyle w:val="Normal"/>
              <w:rPr>
                <w:rFonts w:ascii="Calibri" w:hAnsi="Calibri" w:eastAsia="Calibri" w:cs="Calibri"/>
                <w:noProof w:val="0"/>
                <w:color w:val="0070C0"/>
                <w:sz w:val="22"/>
                <w:szCs w:val="22"/>
                <w:u w:val="none"/>
                <w:lang w:val="en-GB"/>
              </w:rPr>
            </w:pPr>
            <w:r w:rsidRPr="76D8A074" w:rsidR="41F1526E">
              <w:rPr>
                <w:rFonts w:ascii="Calibri" w:hAnsi="Calibri" w:eastAsia="Calibri" w:cs="Calibri"/>
                <w:noProof w:val="0"/>
                <w:color w:val="0070C0"/>
                <w:sz w:val="22"/>
                <w:szCs w:val="22"/>
                <w:u w:val="none"/>
                <w:lang w:val="en-GB"/>
              </w:rPr>
              <w:t>Vocab: North, South, East, West, compass,</w:t>
            </w:r>
            <w:r w:rsidRPr="76D8A074" w:rsidR="0D496497">
              <w:rPr>
                <w:rFonts w:ascii="Calibri" w:hAnsi="Calibri" w:eastAsia="Calibri" w:cs="Calibri"/>
                <w:noProof w:val="0"/>
                <w:color w:val="0070C0"/>
                <w:sz w:val="22"/>
                <w:szCs w:val="22"/>
                <w:u w:val="none"/>
                <w:lang w:val="en-GB"/>
              </w:rPr>
              <w:t xml:space="preserve"> compass points,</w:t>
            </w:r>
            <w:r w:rsidRPr="76D8A074" w:rsidR="41F1526E">
              <w:rPr>
                <w:rFonts w:ascii="Calibri" w:hAnsi="Calibri" w:eastAsia="Calibri" w:cs="Calibri"/>
                <w:noProof w:val="0"/>
                <w:color w:val="0070C0"/>
                <w:sz w:val="22"/>
                <w:szCs w:val="22"/>
                <w:u w:val="none"/>
                <w:lang w:val="en-GB"/>
              </w:rPr>
              <w:t xml:space="preserve"> direction</w:t>
            </w:r>
            <w:r w:rsidRPr="76D8A074" w:rsidR="45B04E09">
              <w:rPr>
                <w:rFonts w:ascii="Calibri" w:hAnsi="Calibri" w:eastAsia="Calibri" w:cs="Calibri"/>
                <w:noProof w:val="0"/>
                <w:color w:val="0070C0"/>
                <w:sz w:val="22"/>
                <w:szCs w:val="22"/>
                <w:u w:val="none"/>
                <w:lang w:val="en-GB"/>
              </w:rPr>
              <w:t>, left, right</w:t>
            </w:r>
          </w:p>
          <w:p w:rsidR="00036EBD" w:rsidP="76D8A074" w:rsidRDefault="00036EBD" w14:paraId="6B1BF276" w14:textId="77777777">
            <w:pPr>
              <w:rPr>
                <w:rFonts w:ascii="Calibri Light" w:hAnsi="Calibri Light" w:cs="" w:asciiTheme="majorAscii" w:hAnsiTheme="majorAscii" w:cstheme="majorBidi"/>
                <w:b w:val="1"/>
                <w:bCs w:val="1"/>
                <w:sz w:val="20"/>
                <w:szCs w:val="20"/>
                <w:u w:val="none"/>
              </w:rPr>
            </w:pPr>
          </w:p>
          <w:p w:rsidR="5925DAF5" w:rsidP="76D8A074" w:rsidRDefault="5925DAF5" w14:paraId="7E465A81" w14:textId="6283A5C2">
            <w:pPr>
              <w:pStyle w:val="Normal"/>
              <w:spacing w:line="252" w:lineRule="auto"/>
              <w:rPr>
                <w:rFonts w:ascii="Calibri" w:hAnsi="Calibri" w:eastAsia="Calibri" w:cs="Calibri" w:asciiTheme="minorAscii" w:hAnsiTheme="minorAscii" w:eastAsiaTheme="minorAscii" w:cstheme="minorAscii"/>
                <w:b w:val="1"/>
                <w:bCs w:val="1"/>
                <w:noProof w:val="0"/>
                <w:color w:val="auto"/>
                <w:sz w:val="22"/>
                <w:szCs w:val="22"/>
                <w:u w:val="none"/>
                <w:lang w:val="en-US"/>
              </w:rPr>
            </w:pPr>
            <w:r w:rsidRPr="67665FE5" w:rsidR="51C99936">
              <w:rPr>
                <w:rFonts w:ascii="Calibri" w:hAnsi="Calibri" w:eastAsia="Calibri" w:cs="Calibri" w:asciiTheme="minorAscii" w:hAnsiTheme="minorAscii" w:eastAsiaTheme="minorAscii" w:cstheme="minorAscii"/>
                <w:b w:val="1"/>
                <w:bCs w:val="1"/>
                <w:noProof w:val="0"/>
                <w:color w:val="auto"/>
                <w:sz w:val="22"/>
                <w:szCs w:val="22"/>
                <w:u w:val="none"/>
                <w:lang w:val="en-US"/>
              </w:rPr>
              <w:t>What are maps and how can I use them?</w:t>
            </w:r>
          </w:p>
          <w:p w:rsidR="51C99936" w:rsidP="76D8A074" w:rsidRDefault="51C99936" w14:paraId="03D4E643" w14:textId="43E15023">
            <w:pPr>
              <w:pStyle w:val="Normal"/>
              <w:spacing w:line="252" w:lineRule="auto"/>
              <w:rPr>
                <w:rFonts w:ascii="Calibri" w:hAnsi="Calibri" w:eastAsia="Calibri" w:cs="Calibri"/>
                <w:b w:val="0"/>
                <w:bCs w:val="0"/>
                <w:noProof w:val="0"/>
                <w:color w:val="auto"/>
                <w:sz w:val="22"/>
                <w:szCs w:val="22"/>
                <w:u w:val="none"/>
                <w:lang w:val="en-US"/>
              </w:rPr>
            </w:pPr>
            <w:r w:rsidRPr="67516A0E" w:rsidR="51C99936">
              <w:rPr>
                <w:rFonts w:ascii="Calibri" w:hAnsi="Calibri" w:eastAsia="Calibri" w:cs="Calibri"/>
                <w:b w:val="0"/>
                <w:bCs w:val="0"/>
                <w:noProof w:val="0"/>
                <w:color w:val="auto"/>
                <w:sz w:val="22"/>
                <w:szCs w:val="22"/>
                <w:u w:val="none"/>
                <w:lang w:val="en-US"/>
              </w:rPr>
              <w:t xml:space="preserve">Provide opportunity to look at </w:t>
            </w:r>
            <w:r w:rsidRPr="67516A0E" w:rsidR="51C99936">
              <w:rPr>
                <w:rFonts w:ascii="Calibri" w:hAnsi="Calibri" w:eastAsia="Calibri" w:cs="Calibri"/>
                <w:b w:val="0"/>
                <w:bCs w:val="0"/>
                <w:noProof w:val="0"/>
                <w:color w:val="auto"/>
                <w:sz w:val="22"/>
                <w:szCs w:val="22"/>
                <w:u w:val="none"/>
                <w:lang w:val="en-US"/>
              </w:rPr>
              <w:t>different types</w:t>
            </w:r>
            <w:r w:rsidRPr="67516A0E" w:rsidR="51C99936">
              <w:rPr>
                <w:rFonts w:ascii="Calibri" w:hAnsi="Calibri" w:eastAsia="Calibri" w:cs="Calibri"/>
                <w:b w:val="0"/>
                <w:bCs w:val="0"/>
                <w:noProof w:val="0"/>
                <w:color w:val="auto"/>
                <w:sz w:val="22"/>
                <w:szCs w:val="22"/>
                <w:u w:val="none"/>
                <w:lang w:val="en-US"/>
              </w:rPr>
              <w:t xml:space="preserve"> of maps including – </w:t>
            </w:r>
            <w:r w:rsidRPr="67516A0E" w:rsidR="487C126E">
              <w:rPr>
                <w:rFonts w:ascii="Calibri" w:hAnsi="Calibri" w:eastAsia="Calibri" w:cs="Calibri"/>
                <w:b w:val="0"/>
                <w:bCs w:val="0"/>
                <w:noProof w:val="0"/>
                <w:color w:val="auto"/>
                <w:sz w:val="22"/>
                <w:szCs w:val="22"/>
                <w:u w:val="none"/>
                <w:lang w:val="en-US"/>
              </w:rPr>
              <w:t xml:space="preserve">globes, </w:t>
            </w:r>
            <w:r w:rsidRPr="67516A0E" w:rsidR="51C99936">
              <w:rPr>
                <w:rFonts w:ascii="Calibri" w:hAnsi="Calibri" w:eastAsia="Calibri" w:cs="Calibri"/>
                <w:b w:val="0"/>
                <w:bCs w:val="0"/>
                <w:noProof w:val="0"/>
                <w:color w:val="auto"/>
                <w:sz w:val="22"/>
                <w:szCs w:val="22"/>
                <w:u w:val="none"/>
                <w:lang w:val="en-US"/>
              </w:rPr>
              <w:t>world maps, street maps, aerial (</w:t>
            </w:r>
            <w:r w:rsidRPr="67516A0E" w:rsidR="51C99936">
              <w:rPr>
                <w:rFonts w:ascii="Calibri" w:hAnsi="Calibri" w:eastAsia="Calibri" w:cs="Calibri"/>
                <w:b w:val="0"/>
                <w:bCs w:val="0"/>
                <w:noProof w:val="0"/>
                <w:color w:val="auto"/>
                <w:sz w:val="22"/>
                <w:szCs w:val="22"/>
                <w:u w:val="none"/>
                <w:lang w:val="en-US"/>
              </w:rPr>
              <w:t>bird’s</w:t>
            </w:r>
            <w:r w:rsidRPr="67516A0E" w:rsidR="51C99936">
              <w:rPr>
                <w:rFonts w:ascii="Calibri" w:hAnsi="Calibri" w:eastAsia="Calibri" w:cs="Calibri"/>
                <w:b w:val="0"/>
                <w:bCs w:val="0"/>
                <w:noProof w:val="0"/>
                <w:color w:val="auto"/>
                <w:sz w:val="22"/>
                <w:szCs w:val="22"/>
                <w:u w:val="none"/>
                <w:lang w:val="en-US"/>
              </w:rPr>
              <w:t xml:space="preserve"> eye map). Consider wh</w:t>
            </w:r>
            <w:r w:rsidRPr="67516A0E" w:rsidR="17A19E10">
              <w:rPr>
                <w:rFonts w:ascii="Calibri" w:hAnsi="Calibri" w:eastAsia="Calibri" w:cs="Calibri"/>
                <w:b w:val="0"/>
                <w:bCs w:val="0"/>
                <w:noProof w:val="0"/>
                <w:color w:val="auto"/>
                <w:sz w:val="22"/>
                <w:szCs w:val="22"/>
                <w:u w:val="none"/>
                <w:lang w:val="en-US"/>
              </w:rPr>
              <w:t xml:space="preserve">o </w:t>
            </w:r>
            <w:r w:rsidRPr="67516A0E" w:rsidR="51C99936">
              <w:rPr>
                <w:rFonts w:ascii="Calibri" w:hAnsi="Calibri" w:eastAsia="Calibri" w:cs="Calibri"/>
                <w:b w:val="0"/>
                <w:bCs w:val="0"/>
                <w:noProof w:val="0"/>
                <w:color w:val="auto"/>
                <w:sz w:val="22"/>
                <w:szCs w:val="22"/>
                <w:u w:val="none"/>
                <w:lang w:val="en-US"/>
              </w:rPr>
              <w:t>would use these maps</w:t>
            </w:r>
            <w:r w:rsidRPr="67516A0E" w:rsidR="4B56468F">
              <w:rPr>
                <w:rFonts w:ascii="Calibri" w:hAnsi="Calibri" w:eastAsia="Calibri" w:cs="Calibri"/>
                <w:b w:val="0"/>
                <w:bCs w:val="0"/>
                <w:noProof w:val="0"/>
                <w:color w:val="auto"/>
                <w:sz w:val="22"/>
                <w:szCs w:val="22"/>
                <w:u w:val="none"/>
                <w:lang w:val="en-US"/>
              </w:rPr>
              <w:t xml:space="preserve"> and </w:t>
            </w:r>
            <w:r w:rsidRPr="67516A0E" w:rsidR="6CC580AD">
              <w:rPr>
                <w:rFonts w:ascii="Calibri" w:hAnsi="Calibri" w:eastAsia="Calibri" w:cs="Calibri"/>
                <w:b w:val="0"/>
                <w:bCs w:val="0"/>
                <w:noProof w:val="0"/>
                <w:color w:val="auto"/>
                <w:sz w:val="22"/>
                <w:szCs w:val="22"/>
                <w:u w:val="none"/>
                <w:lang w:val="en-US"/>
              </w:rPr>
              <w:t>why</w:t>
            </w:r>
            <w:r w:rsidRPr="67516A0E" w:rsidR="4B56468F">
              <w:rPr>
                <w:rFonts w:ascii="Calibri" w:hAnsi="Calibri" w:eastAsia="Calibri" w:cs="Calibri"/>
                <w:b w:val="0"/>
                <w:bCs w:val="0"/>
                <w:noProof w:val="0"/>
                <w:color w:val="auto"/>
                <w:sz w:val="22"/>
                <w:szCs w:val="22"/>
                <w:u w:val="none"/>
                <w:lang w:val="en-US"/>
              </w:rPr>
              <w:t xml:space="preserve"> these maps are made. </w:t>
            </w:r>
          </w:p>
          <w:p w:rsidR="0B01F208" w:rsidP="67516A0E" w:rsidRDefault="0B01F208" w14:paraId="283990DC" w14:textId="45F37D17">
            <w:pPr>
              <w:pStyle w:val="Normal"/>
              <w:spacing w:line="252" w:lineRule="auto"/>
              <w:rPr>
                <w:rFonts w:ascii="Calibri" w:hAnsi="Calibri" w:eastAsia="Calibri" w:cs="Calibri"/>
                <w:b w:val="0"/>
                <w:bCs w:val="0"/>
                <w:noProof w:val="0"/>
                <w:color w:val="auto"/>
                <w:sz w:val="22"/>
                <w:szCs w:val="22"/>
                <w:u w:val="none"/>
                <w:lang w:val="en-US"/>
              </w:rPr>
            </w:pPr>
            <w:r w:rsidRPr="67516A0E" w:rsidR="0B01F208">
              <w:rPr>
                <w:rFonts w:ascii="Calibri" w:hAnsi="Calibri" w:eastAsia="Calibri" w:cs="Calibri"/>
                <w:b w:val="0"/>
                <w:bCs w:val="0"/>
                <w:noProof w:val="0"/>
                <w:color w:val="auto"/>
                <w:sz w:val="22"/>
                <w:szCs w:val="22"/>
                <w:u w:val="none"/>
                <w:lang w:val="en-US"/>
              </w:rPr>
              <w:t>Show aerial pictures of famous landmarks.</w:t>
            </w:r>
          </w:p>
          <w:p w:rsidR="13FE1F28" w:rsidP="76D8A074" w:rsidRDefault="13FE1F28" w14:paraId="0D2221FC" w14:textId="6ACA0B15">
            <w:pPr>
              <w:pStyle w:val="Normal"/>
              <w:spacing w:line="252" w:lineRule="auto"/>
              <w:rPr>
                <w:rFonts w:ascii="Calibri" w:hAnsi="Calibri" w:eastAsia="Calibri" w:cs="Calibri"/>
                <w:b w:val="0"/>
                <w:bCs w:val="0"/>
                <w:noProof w:val="0"/>
                <w:color w:val="auto"/>
                <w:sz w:val="22"/>
                <w:szCs w:val="22"/>
                <w:u w:val="none"/>
                <w:lang w:val="en-US"/>
              </w:rPr>
            </w:pPr>
            <w:r w:rsidRPr="76D8A074" w:rsidR="13FE1F28">
              <w:rPr>
                <w:rFonts w:ascii="Calibri" w:hAnsi="Calibri" w:eastAsia="Calibri" w:cs="Calibri"/>
                <w:b w:val="0"/>
                <w:bCs w:val="0"/>
                <w:noProof w:val="0"/>
                <w:color w:val="auto"/>
                <w:sz w:val="22"/>
                <w:szCs w:val="22"/>
                <w:u w:val="none"/>
                <w:lang w:val="en-US"/>
              </w:rPr>
              <w:t xml:space="preserve">Refer to a map of the local area and </w:t>
            </w:r>
            <w:r w:rsidRPr="76D8A074" w:rsidR="13FE1F28">
              <w:rPr>
                <w:rFonts w:ascii="Calibri" w:hAnsi="Calibri" w:eastAsia="Calibri" w:cs="Calibri"/>
                <w:b w:val="0"/>
                <w:bCs w:val="0"/>
                <w:noProof w:val="0"/>
                <w:color w:val="auto"/>
                <w:sz w:val="22"/>
                <w:szCs w:val="22"/>
                <w:u w:val="none"/>
                <w:lang w:val="en-US"/>
              </w:rPr>
              <w:t>identify</w:t>
            </w:r>
            <w:r w:rsidRPr="76D8A074" w:rsidR="13FE1F28">
              <w:rPr>
                <w:rFonts w:ascii="Calibri" w:hAnsi="Calibri" w:eastAsia="Calibri" w:cs="Calibri"/>
                <w:b w:val="0"/>
                <w:bCs w:val="0"/>
                <w:noProof w:val="0"/>
                <w:color w:val="auto"/>
                <w:sz w:val="22"/>
                <w:szCs w:val="22"/>
                <w:u w:val="none"/>
                <w:lang w:val="en-US"/>
              </w:rPr>
              <w:t xml:space="preserve"> map symbols</w:t>
            </w:r>
            <w:r w:rsidRPr="76D8A074" w:rsidR="5239A8D8">
              <w:rPr>
                <w:rFonts w:ascii="Calibri" w:hAnsi="Calibri" w:eastAsia="Calibri" w:cs="Calibri"/>
                <w:b w:val="0"/>
                <w:bCs w:val="0"/>
                <w:noProof w:val="0"/>
                <w:color w:val="auto"/>
                <w:sz w:val="22"/>
                <w:szCs w:val="22"/>
                <w:u w:val="none"/>
                <w:lang w:val="en-US"/>
              </w:rPr>
              <w:t xml:space="preserve">. </w:t>
            </w:r>
          </w:p>
          <w:p w:rsidR="5239A8D8" w:rsidP="76D8A074" w:rsidRDefault="5239A8D8" w14:paraId="7E221B2F" w14:textId="1DDE7372">
            <w:pPr>
              <w:pStyle w:val="Normal"/>
              <w:spacing w:line="252" w:lineRule="auto"/>
              <w:rPr>
                <w:rFonts w:ascii="Calibri" w:hAnsi="Calibri" w:eastAsia="Calibri" w:cs="Calibri"/>
                <w:b w:val="0"/>
                <w:bCs w:val="0"/>
                <w:noProof w:val="0"/>
                <w:color w:val="auto"/>
                <w:sz w:val="22"/>
                <w:szCs w:val="22"/>
                <w:u w:val="none"/>
                <w:lang w:val="en-US"/>
              </w:rPr>
            </w:pPr>
            <w:r w:rsidRPr="76D8A074" w:rsidR="5239A8D8">
              <w:rPr>
                <w:rFonts w:ascii="Calibri" w:hAnsi="Calibri" w:eastAsia="Calibri" w:cs="Calibri"/>
                <w:b w:val="0"/>
                <w:bCs w:val="0"/>
                <w:noProof w:val="0"/>
                <w:color w:val="auto"/>
                <w:sz w:val="22"/>
                <w:szCs w:val="22"/>
                <w:u w:val="none"/>
                <w:lang w:val="en-US"/>
              </w:rPr>
              <w:t>Use our compass point skills to describe locations on the map.</w:t>
            </w:r>
          </w:p>
          <w:p w:rsidR="5239A8D8" w:rsidP="76D8A074" w:rsidRDefault="5239A8D8" w14:paraId="76F90A19" w14:textId="3373037F">
            <w:pPr>
              <w:pStyle w:val="Normal"/>
              <w:rPr>
                <w:rFonts w:ascii="Calibri" w:hAnsi="Calibri" w:eastAsia="Calibri" w:cs="Calibri"/>
                <w:noProof w:val="0"/>
                <w:color w:val="00B050"/>
                <w:sz w:val="22"/>
                <w:szCs w:val="22"/>
                <w:u w:val="none"/>
                <w:lang w:val="en-GB"/>
              </w:rPr>
            </w:pPr>
            <w:r w:rsidRPr="76D8A074" w:rsidR="5239A8D8">
              <w:rPr>
                <w:rFonts w:ascii="Calibri" w:hAnsi="Calibri" w:eastAsia="Calibri" w:cs="Calibri"/>
                <w:noProof w:val="0"/>
                <w:color w:val="00B050"/>
                <w:sz w:val="22"/>
                <w:szCs w:val="22"/>
                <w:u w:val="none"/>
                <w:lang w:val="en-GB"/>
              </w:rPr>
              <w:t>Use simple compass directions (North, South, East and West), locational and directional language to describe the location of features.</w:t>
            </w:r>
          </w:p>
          <w:p w:rsidR="5239A8D8" w:rsidP="76D8A074" w:rsidRDefault="5239A8D8" w14:paraId="68A30AED" w14:textId="1A50A582">
            <w:pPr>
              <w:pStyle w:val="Normal"/>
              <w:rPr>
                <w:color w:val="00B050"/>
                <w:u w:val="none"/>
              </w:rPr>
            </w:pPr>
            <w:r w:rsidRPr="76D8A074" w:rsidR="5239A8D8">
              <w:rPr>
                <w:color w:val="00B050"/>
                <w:u w:val="none"/>
              </w:rPr>
              <w:t>Use simple fieldwork and observational skills to study the geography of their school and its grounds and the key human and physical features of its surrounding environment.</w:t>
            </w:r>
          </w:p>
          <w:p w:rsidR="5239A8D8" w:rsidP="76D8A074" w:rsidRDefault="5239A8D8" w14:paraId="5B5832B2" w14:textId="4BB2334D">
            <w:pPr>
              <w:pStyle w:val="Normal"/>
              <w:rPr>
                <w:color w:val="00B050"/>
                <w:u w:val="none"/>
              </w:rPr>
            </w:pPr>
            <w:r w:rsidRPr="76D8A074" w:rsidR="5239A8D8">
              <w:rPr>
                <w:color w:val="00B050"/>
                <w:u w:val="none"/>
              </w:rPr>
              <w:t>Use basic symbols in a key.</w:t>
            </w:r>
          </w:p>
          <w:p w:rsidR="5239A8D8" w:rsidP="76D8A074" w:rsidRDefault="5239A8D8" w14:paraId="075B085B" w14:textId="15CBA995">
            <w:pPr>
              <w:pStyle w:val="Normal"/>
              <w:rPr>
                <w:color w:val="0070C0"/>
                <w:u w:val="none"/>
              </w:rPr>
            </w:pPr>
            <w:r w:rsidRPr="76D8A074" w:rsidR="5239A8D8">
              <w:rPr>
                <w:color w:val="0070C0"/>
                <w:u w:val="none"/>
              </w:rPr>
              <w:t>Vocab: Globe, atlas, map, aerial, features, road, village, shops, fields, school</w:t>
            </w:r>
            <w:r w:rsidRPr="76D8A074" w:rsidR="1F3EF589">
              <w:rPr>
                <w:color w:val="0070C0"/>
                <w:u w:val="none"/>
              </w:rPr>
              <w:t>, sybols</w:t>
            </w:r>
          </w:p>
          <w:p w:rsidR="76D8A074" w:rsidP="76D8A074" w:rsidRDefault="76D8A074" w14:paraId="173F2451" w14:textId="10EB7A50">
            <w:pPr>
              <w:pStyle w:val="Normal"/>
              <w:rPr>
                <w:color w:val="0070C0"/>
                <w:u w:val="none"/>
              </w:rPr>
            </w:pPr>
          </w:p>
          <w:p w:rsidR="078CC877" w:rsidP="76D8A074" w:rsidRDefault="078CC877" w14:paraId="163E3B48" w14:textId="3DE0DFEF">
            <w:pPr>
              <w:pStyle w:val="Normal"/>
              <w:rPr>
                <w:b w:val="1"/>
                <w:bCs w:val="1"/>
                <w:color w:val="auto"/>
                <w:u w:val="none"/>
              </w:rPr>
            </w:pPr>
            <w:r w:rsidRPr="76D8A074" w:rsidR="078CC877">
              <w:rPr>
                <w:b w:val="1"/>
                <w:bCs w:val="1"/>
                <w:color w:val="auto"/>
                <w:u w:val="none"/>
              </w:rPr>
              <w:t>What are human and physical features?</w:t>
            </w:r>
          </w:p>
          <w:p w:rsidR="078CC877" w:rsidP="76D8A074" w:rsidRDefault="078CC877" w14:paraId="4D246850" w14:textId="07A40C0B">
            <w:pPr>
              <w:pStyle w:val="Normal"/>
              <w:rPr>
                <w:color w:val="auto"/>
                <w:u w:val="none"/>
              </w:rPr>
            </w:pPr>
            <w:r w:rsidRPr="76D8A074" w:rsidR="078CC877">
              <w:rPr>
                <w:color w:val="auto"/>
                <w:u w:val="none"/>
              </w:rPr>
              <w:t>I can understand the difference between human and physical features and provide examples.</w:t>
            </w:r>
          </w:p>
          <w:p w:rsidR="00D75A14" w:rsidP="76D8A074" w:rsidRDefault="00D75A14" w14:paraId="6D7B1343" w14:textId="4BCEC814">
            <w:pPr>
              <w:pStyle w:val="Normal"/>
              <w:rPr>
                <w:color w:val="auto"/>
                <w:u w:val="none"/>
              </w:rPr>
            </w:pPr>
            <w:r w:rsidRPr="76D8A074" w:rsidR="00D75A14">
              <w:rPr>
                <w:color w:val="auto"/>
                <w:u w:val="none"/>
              </w:rPr>
              <w:t xml:space="preserve">I can </w:t>
            </w:r>
            <w:r w:rsidRPr="76D8A074" w:rsidR="00D75A14">
              <w:rPr>
                <w:color w:val="auto"/>
                <w:u w:val="none"/>
              </w:rPr>
              <w:t>identify</w:t>
            </w:r>
            <w:r w:rsidRPr="76D8A074" w:rsidR="00D75A14">
              <w:rPr>
                <w:color w:val="auto"/>
                <w:u w:val="none"/>
              </w:rPr>
              <w:t xml:space="preserve"> human and physical features in </w:t>
            </w:r>
            <w:r w:rsidRPr="76D8A074" w:rsidR="15ADED0F">
              <w:rPr>
                <w:color w:val="auto"/>
                <w:u w:val="none"/>
              </w:rPr>
              <w:t xml:space="preserve">the school and </w:t>
            </w:r>
            <w:r w:rsidRPr="76D8A074" w:rsidR="244FB8DD">
              <w:rPr>
                <w:color w:val="auto"/>
                <w:u w:val="none"/>
              </w:rPr>
              <w:t>Shrivenham.</w:t>
            </w:r>
          </w:p>
          <w:p w:rsidR="21118F16" w:rsidP="76D8A074" w:rsidRDefault="21118F16" w14:paraId="5DBA83B8" w14:textId="1A50A582">
            <w:pPr>
              <w:pStyle w:val="Normal"/>
              <w:rPr>
                <w:color w:val="00B050"/>
                <w:u w:val="none"/>
              </w:rPr>
            </w:pPr>
            <w:r w:rsidRPr="76D8A074" w:rsidR="21118F16">
              <w:rPr>
                <w:color w:val="00B050"/>
                <w:u w:val="none"/>
              </w:rPr>
              <w:t>Use simple fieldwork and observational skills to study the geography of their school and its grounds and the key human and physical features of its surrounding environment.</w:t>
            </w:r>
          </w:p>
          <w:p w:rsidR="21118F16" w:rsidP="76D8A074" w:rsidRDefault="21118F16" w14:paraId="483E316B" w14:textId="4BB2334D">
            <w:pPr>
              <w:pStyle w:val="Normal"/>
              <w:rPr>
                <w:color w:val="00B050"/>
                <w:u w:val="none"/>
              </w:rPr>
            </w:pPr>
            <w:r w:rsidRPr="76D8A074" w:rsidR="21118F16">
              <w:rPr>
                <w:color w:val="00B050"/>
                <w:u w:val="none"/>
              </w:rPr>
              <w:t>Use basic symbols in a key.</w:t>
            </w:r>
          </w:p>
          <w:p w:rsidR="21118F16" w:rsidP="76D8A074" w:rsidRDefault="21118F16" w14:paraId="7188F633" w14:textId="2E955368">
            <w:pPr>
              <w:pStyle w:val="Normal"/>
              <w:rPr>
                <w:color w:val="0070C0"/>
                <w:u w:val="none"/>
              </w:rPr>
            </w:pPr>
            <w:r w:rsidRPr="76D8A074" w:rsidR="21118F16">
              <w:rPr>
                <w:color w:val="0070C0"/>
                <w:u w:val="none"/>
              </w:rPr>
              <w:t>Vocab: human, physical, environment</w:t>
            </w:r>
          </w:p>
          <w:p w:rsidR="76D8A074" w:rsidP="76D8A074" w:rsidRDefault="76D8A074" w14:paraId="227DE932" w14:textId="4CE7C8FC">
            <w:pPr>
              <w:pStyle w:val="Normal"/>
              <w:rPr>
                <w:color w:val="0070C0"/>
                <w:u w:val="none"/>
              </w:rPr>
            </w:pPr>
          </w:p>
          <w:p w:rsidR="3E261A95" w:rsidP="76D8A074" w:rsidRDefault="3E261A95" w14:paraId="5C20FB6E" w14:textId="4DF2E64D">
            <w:pPr>
              <w:pStyle w:val="Normal"/>
              <w:rPr>
                <w:b w:val="1"/>
                <w:bCs w:val="1"/>
                <w:color w:val="auto"/>
                <w:u w:val="none"/>
              </w:rPr>
            </w:pPr>
            <w:r w:rsidRPr="67516A0E" w:rsidR="3E261A95">
              <w:rPr>
                <w:b w:val="1"/>
                <w:bCs w:val="1"/>
                <w:color w:val="auto"/>
                <w:highlight w:val="yellow"/>
                <w:u w:val="none"/>
              </w:rPr>
              <w:t>2 lessons</w:t>
            </w:r>
            <w:r w:rsidRPr="67516A0E" w:rsidR="6C3D1174">
              <w:rPr>
                <w:b w:val="1"/>
                <w:bCs w:val="1"/>
                <w:color w:val="auto"/>
                <w:highlight w:val="yellow"/>
                <w:u w:val="none"/>
              </w:rPr>
              <w:t xml:space="preserve"> – </w:t>
            </w:r>
            <w:r w:rsidRPr="67516A0E" w:rsidR="6C3D1174">
              <w:rPr>
                <w:b w:val="1"/>
                <w:bCs w:val="1"/>
                <w:color w:val="auto"/>
                <w:u w:val="none"/>
              </w:rPr>
              <w:t>What is the geography of our school?</w:t>
            </w:r>
          </w:p>
          <w:p w:rsidR="6C3D1174" w:rsidP="67516A0E" w:rsidRDefault="6C3D1174" w14:paraId="10595D54" w14:textId="31137CAC">
            <w:pPr>
              <w:pStyle w:val="Normal"/>
              <w:rPr>
                <w:b w:val="0"/>
                <w:bCs w:val="0"/>
                <w:color w:val="auto"/>
                <w:u w:val="none"/>
              </w:rPr>
            </w:pPr>
            <w:r w:rsidRPr="67516A0E" w:rsidR="6C3D1174">
              <w:rPr>
                <w:b w:val="0"/>
                <w:bCs w:val="0"/>
                <w:color w:val="auto"/>
                <w:u w:val="none"/>
              </w:rPr>
              <w:t xml:space="preserve">Provide a simple map of the school and surrounding roads. What features can we add to it to provide more detail? Go on a walk around the school grounds to study </w:t>
            </w:r>
            <w:r w:rsidRPr="67516A0E" w:rsidR="6C3D1174">
              <w:rPr>
                <w:b w:val="0"/>
                <w:bCs w:val="0"/>
                <w:color w:val="auto"/>
                <w:u w:val="none"/>
              </w:rPr>
              <w:t>different features</w:t>
            </w:r>
            <w:r w:rsidRPr="67516A0E" w:rsidR="6C3D1174">
              <w:rPr>
                <w:b w:val="0"/>
                <w:bCs w:val="0"/>
                <w:color w:val="auto"/>
                <w:u w:val="none"/>
              </w:rPr>
              <w:t xml:space="preserve"> </w:t>
            </w:r>
            <w:r w:rsidRPr="67516A0E" w:rsidR="6C3D1174">
              <w:rPr>
                <w:b w:val="0"/>
                <w:bCs w:val="0"/>
                <w:color w:val="auto"/>
                <w:u w:val="none"/>
              </w:rPr>
              <w:t>inclu</w:t>
            </w:r>
            <w:r w:rsidRPr="67516A0E" w:rsidR="20D671B9">
              <w:rPr>
                <w:b w:val="0"/>
                <w:bCs w:val="0"/>
                <w:color w:val="auto"/>
                <w:u w:val="none"/>
              </w:rPr>
              <w:t>ding:</w:t>
            </w:r>
            <w:r w:rsidRPr="67516A0E" w:rsidR="20D671B9">
              <w:rPr>
                <w:b w:val="0"/>
                <w:bCs w:val="0"/>
                <w:color w:val="auto"/>
                <w:u w:val="none"/>
              </w:rPr>
              <w:t xml:space="preserve"> Human features: fence, buildings, paths, roads,</w:t>
            </w:r>
            <w:r w:rsidRPr="67516A0E" w:rsidR="4190EF9A">
              <w:rPr>
                <w:b w:val="0"/>
                <w:bCs w:val="0"/>
                <w:color w:val="auto"/>
                <w:u w:val="none"/>
              </w:rPr>
              <w:t xml:space="preserve"> steps, gate,</w:t>
            </w:r>
            <w:r w:rsidRPr="67516A0E" w:rsidR="20D671B9">
              <w:rPr>
                <w:b w:val="0"/>
                <w:bCs w:val="0"/>
                <w:color w:val="auto"/>
                <w:u w:val="none"/>
              </w:rPr>
              <w:t xml:space="preserve"> </w:t>
            </w:r>
            <w:r w:rsidRPr="67516A0E" w:rsidR="20D671B9">
              <w:rPr>
                <w:b w:val="0"/>
                <w:bCs w:val="0"/>
                <w:color w:val="auto"/>
                <w:u w:val="none"/>
              </w:rPr>
              <w:t>benches. Physical features: Trees, grass, soil</w:t>
            </w:r>
            <w:r w:rsidRPr="67516A0E" w:rsidR="2630EA76">
              <w:rPr>
                <w:b w:val="0"/>
                <w:bCs w:val="0"/>
                <w:color w:val="auto"/>
                <w:u w:val="none"/>
              </w:rPr>
              <w:t>, banks</w:t>
            </w:r>
            <w:r w:rsidRPr="67516A0E" w:rsidR="15D2039F">
              <w:rPr>
                <w:b w:val="0"/>
                <w:bCs w:val="0"/>
                <w:color w:val="auto"/>
                <w:u w:val="none"/>
              </w:rPr>
              <w:t>.</w:t>
            </w:r>
          </w:p>
          <w:p w:rsidR="2695A630" w:rsidP="76D8A074" w:rsidRDefault="2695A630" w14:paraId="067D0F0D" w14:textId="002020E7">
            <w:pPr>
              <w:pStyle w:val="Normal"/>
              <w:rPr>
                <w:color w:val="auto"/>
                <w:u w:val="none"/>
              </w:rPr>
            </w:pPr>
            <w:r w:rsidRPr="76D8A074" w:rsidR="2695A630">
              <w:rPr>
                <w:color w:val="auto"/>
                <w:u w:val="none"/>
              </w:rPr>
              <w:t>Take compasses.</w:t>
            </w:r>
          </w:p>
          <w:p w:rsidR="2695A630" w:rsidP="76D8A074" w:rsidRDefault="2695A630" w14:paraId="323CED77" w14:textId="3373037F">
            <w:pPr>
              <w:pStyle w:val="Normal"/>
              <w:rPr>
                <w:rFonts w:ascii="Calibri" w:hAnsi="Calibri" w:eastAsia="Calibri" w:cs="Calibri"/>
                <w:noProof w:val="0"/>
                <w:color w:val="00B050"/>
                <w:sz w:val="22"/>
                <w:szCs w:val="22"/>
                <w:u w:val="none"/>
                <w:lang w:val="en-GB"/>
              </w:rPr>
            </w:pPr>
            <w:r w:rsidRPr="76D8A074" w:rsidR="2695A630">
              <w:rPr>
                <w:rFonts w:ascii="Calibri" w:hAnsi="Calibri" w:eastAsia="Calibri" w:cs="Calibri"/>
                <w:noProof w:val="0"/>
                <w:color w:val="00B050"/>
                <w:sz w:val="22"/>
                <w:szCs w:val="22"/>
                <w:u w:val="none"/>
                <w:lang w:val="en-GB"/>
              </w:rPr>
              <w:t>Use simple compass directions (North, South, East and West), locational and directional language to describe the location of features.</w:t>
            </w:r>
          </w:p>
          <w:p w:rsidR="2695A630" w:rsidP="76D8A074" w:rsidRDefault="2695A630" w14:paraId="65F562E7" w14:textId="416C8D8C">
            <w:pPr>
              <w:pStyle w:val="Normal"/>
              <w:rPr>
                <w:color w:val="00B050"/>
                <w:u w:val="none"/>
              </w:rPr>
            </w:pPr>
            <w:r w:rsidRPr="76D8A074" w:rsidR="2695A630">
              <w:rPr>
                <w:color w:val="00B050"/>
                <w:u w:val="none"/>
              </w:rPr>
              <w:t>Use simple fieldwork and observational skills to study the geography of their school and its grounds and the key human and physical features of its surrounding environment.</w:t>
            </w:r>
          </w:p>
          <w:p w:rsidR="2695A630" w:rsidP="76D8A074" w:rsidRDefault="2695A630" w14:paraId="5AA9B9C3" w14:textId="35639713">
            <w:pPr>
              <w:pStyle w:val="Normal"/>
              <w:rPr>
                <w:color w:val="0070C0"/>
                <w:u w:val="none"/>
              </w:rPr>
            </w:pPr>
            <w:r w:rsidRPr="67516A0E" w:rsidR="2695A630">
              <w:rPr>
                <w:color w:val="0070C0"/>
                <w:u w:val="none"/>
              </w:rPr>
              <w:t xml:space="preserve">Vocab: route, plan, safety, </w:t>
            </w:r>
            <w:r w:rsidRPr="67516A0E" w:rsidR="6B31DB16">
              <w:rPr>
                <w:color w:val="0070C0"/>
                <w:u w:val="none"/>
              </w:rPr>
              <w:t>fence, buildings, path, steps, tree, soil, grass, bank</w:t>
            </w:r>
          </w:p>
          <w:p w:rsidR="76D8A074" w:rsidP="76D8A074" w:rsidRDefault="76D8A074" w14:paraId="0B7D3F06" w14:textId="49782F2C">
            <w:pPr>
              <w:pStyle w:val="Normal"/>
              <w:rPr>
                <w:color w:val="0070C0"/>
                <w:u w:val="none"/>
              </w:rPr>
            </w:pPr>
          </w:p>
          <w:p w:rsidR="76D8A074" w:rsidP="76D8A074" w:rsidRDefault="76D8A074" w14:paraId="15CF820F" w14:textId="496F6422">
            <w:pPr>
              <w:pStyle w:val="Normal"/>
              <w:spacing w:line="252" w:lineRule="auto"/>
              <w:rPr>
                <w:rFonts w:ascii="Calibri Light" w:hAnsi="Calibri Light" w:eastAsia="Calibri Light" w:cs="Calibri Light" w:asciiTheme="majorAscii" w:hAnsiTheme="majorAscii" w:eastAsiaTheme="majorAscii" w:cstheme="majorAscii"/>
                <w:b w:val="1"/>
                <w:bCs w:val="1"/>
                <w:noProof w:val="0"/>
                <w:color w:val="auto"/>
                <w:sz w:val="22"/>
                <w:szCs w:val="22"/>
                <w:u w:val="none"/>
                <w:lang w:val="en-US"/>
              </w:rPr>
            </w:pPr>
          </w:p>
          <w:p w:rsidRPr="00036EBD" w:rsidR="00036EBD" w:rsidP="76D8A074" w:rsidRDefault="00036EBD" w14:paraId="32C1E13C" w14:textId="4EF83038">
            <w:pPr>
              <w:rPr>
                <w:b w:val="1"/>
                <w:bCs w:val="1"/>
                <w:u w:val="none"/>
              </w:rPr>
            </w:pPr>
            <w:r w:rsidRPr="67665FE5" w:rsidR="13C2D107">
              <w:rPr>
                <w:b w:val="1"/>
                <w:bCs w:val="1"/>
                <w:u w:val="none"/>
              </w:rPr>
              <w:t>What is an aerial (bird’s eye) plan?</w:t>
            </w:r>
          </w:p>
          <w:p w:rsidR="006C3485" w:rsidP="00036EBD" w:rsidRDefault="00036EBD" w14:paraId="44C92A46" w14:textId="6D58659E">
            <w:pPr>
              <w:rPr>
                <w:u w:val="none"/>
              </w:rPr>
            </w:pPr>
            <w:r w:rsidR="00036EBD">
              <w:rPr>
                <w:u w:val="none"/>
              </w:rPr>
              <w:t xml:space="preserve">Understand how the classroom could be represented as a birds-eye view plan. </w:t>
            </w:r>
          </w:p>
          <w:p w:rsidR="006C3485" w:rsidP="00036EBD" w:rsidRDefault="00036EBD" w14:paraId="1C7339BB" w14:textId="4A873D7D">
            <w:pPr>
              <w:rPr>
                <w:u w:val="none"/>
              </w:rPr>
            </w:pPr>
            <w:r w:rsidR="00036EBD">
              <w:rPr>
                <w:u w:val="none"/>
              </w:rPr>
              <w:t xml:space="preserve">Be able to match an object to </w:t>
            </w:r>
            <w:r w:rsidR="006C3485">
              <w:rPr>
                <w:u w:val="none"/>
              </w:rPr>
              <w:t>a birds-eye of the same object and draw something looking down on it.</w:t>
            </w:r>
          </w:p>
          <w:p w:rsidR="1E4B9C1C" w:rsidP="4D43B128" w:rsidRDefault="1E4B9C1C" w14:paraId="60E97E15" w14:textId="43117151">
            <w:pPr>
              <w:rPr>
                <w:u w:val="none"/>
              </w:rPr>
            </w:pPr>
            <w:r w:rsidR="00036EBD">
              <w:rPr>
                <w:u w:val="none"/>
              </w:rPr>
              <w:t xml:space="preserve">Be able to use a plan of the classroom to </w:t>
            </w:r>
            <w:r w:rsidR="00036EBD">
              <w:rPr>
                <w:u w:val="none"/>
              </w:rPr>
              <w:t>locate</w:t>
            </w:r>
            <w:r w:rsidR="00036EBD">
              <w:rPr>
                <w:u w:val="none"/>
              </w:rPr>
              <w:t xml:space="preserve"> and describe where things are or follow a route.</w:t>
            </w:r>
          </w:p>
          <w:p w:rsidR="1E4B9C1C" w:rsidP="1E4B9C1C" w:rsidRDefault="1E4B9C1C" w14:paraId="34D20FA7" w14:textId="010CD729">
            <w:pPr>
              <w:spacing w:line="252" w:lineRule="auto"/>
              <w:rPr>
                <w:rFonts w:ascii="Calibri" w:hAnsi="Calibri" w:eastAsia="Calibri" w:cs="Calibri"/>
                <w:noProof w:val="0"/>
                <w:color w:val="00B050"/>
                <w:sz w:val="22"/>
                <w:szCs w:val="22"/>
                <w:u w:val="none"/>
                <w:lang w:val="en-US"/>
              </w:rPr>
            </w:pPr>
            <w:r w:rsidRPr="76D8A074" w:rsidR="1E4B9C1C">
              <w:rPr>
                <w:rFonts w:ascii="Calibri" w:hAnsi="Calibri" w:eastAsia="Calibri" w:cs="Calibri"/>
                <w:noProof w:val="0"/>
                <w:color w:val="00B050"/>
                <w:sz w:val="22"/>
                <w:szCs w:val="22"/>
                <w:u w:val="none"/>
                <w:lang w:val="en-US"/>
              </w:rPr>
              <w:t>Use simple fieldwork and observational skills to study the geography of their classroom.</w:t>
            </w:r>
          </w:p>
          <w:p w:rsidR="1E4B9C1C" w:rsidP="1E4B9C1C" w:rsidRDefault="1E4B9C1C" w14:paraId="74E3D575" w14:textId="6109AAFC">
            <w:pPr>
              <w:spacing w:line="257" w:lineRule="auto"/>
              <w:rPr>
                <w:rFonts w:ascii="Calibri" w:hAnsi="Calibri" w:eastAsia="Calibri" w:cs="Calibri"/>
                <w:noProof w:val="0"/>
                <w:color w:val="00B050"/>
                <w:sz w:val="22"/>
                <w:szCs w:val="22"/>
                <w:u w:val="none"/>
                <w:lang w:val="en-US"/>
              </w:rPr>
            </w:pPr>
            <w:r w:rsidRPr="76D8A074" w:rsidR="1E4B9C1C">
              <w:rPr>
                <w:rFonts w:ascii="Calibri" w:hAnsi="Calibri" w:eastAsia="Calibri" w:cs="Calibri"/>
                <w:noProof w:val="0"/>
                <w:color w:val="00B050"/>
                <w:sz w:val="22"/>
                <w:szCs w:val="22"/>
                <w:u w:val="none"/>
                <w:lang w:val="en-US"/>
              </w:rPr>
              <w:t>Describe the key features of their classroom.</w:t>
            </w:r>
          </w:p>
          <w:p w:rsidR="3CA4F1C3" w:rsidP="76D8A074" w:rsidRDefault="3CA4F1C3" w14:paraId="146DF73A" w14:textId="1C488193">
            <w:pPr>
              <w:spacing w:line="257" w:lineRule="auto"/>
              <w:rPr>
                <w:rFonts w:ascii="Calibri" w:hAnsi="Calibri" w:eastAsia="Calibri" w:cs="Calibri"/>
                <w:noProof w:val="0"/>
                <w:color w:val="0070C0"/>
                <w:sz w:val="22"/>
                <w:szCs w:val="22"/>
                <w:u w:val="none"/>
                <w:lang w:val="en-US"/>
              </w:rPr>
            </w:pPr>
            <w:r w:rsidRPr="76D8A074" w:rsidR="3CA4F1C3">
              <w:rPr>
                <w:rFonts w:ascii="Calibri" w:hAnsi="Calibri" w:eastAsia="Calibri" w:cs="Calibri"/>
                <w:noProof w:val="0"/>
                <w:color w:val="0070C0"/>
                <w:sz w:val="22"/>
                <w:szCs w:val="22"/>
                <w:u w:val="none"/>
                <w:lang w:val="en-US"/>
              </w:rPr>
              <w:t>Vocab: aerial, bird’s eye, plan, location</w:t>
            </w:r>
          </w:p>
          <w:p w:rsidR="006C3485" w:rsidP="00036EBD" w:rsidRDefault="006C3485" w14:paraId="4C4381C8" w14:textId="54D6A7B4">
            <w:pPr>
              <w:rPr>
                <w:u w:val="none"/>
              </w:rPr>
            </w:pPr>
          </w:p>
          <w:bookmarkStart w:name="_GoBack" w:id="0"/>
          <w:bookmarkEnd w:id="0"/>
          <w:p w:rsidR="006C3485" w:rsidP="76D8A074" w:rsidRDefault="006C3485" w14:paraId="5A86A8B4" w14:textId="5A77D724">
            <w:pPr>
              <w:pStyle w:val="Normal"/>
              <w:rPr>
                <w:rFonts w:ascii="Calibri Light" w:hAnsi="Calibri Light" w:cs="" w:asciiTheme="majorAscii" w:hAnsiTheme="majorAscii" w:cstheme="majorBidi"/>
                <w:b w:val="1"/>
                <w:bCs w:val="1"/>
                <w:sz w:val="22"/>
                <w:szCs w:val="22"/>
                <w:u w:val="none"/>
              </w:rPr>
            </w:pPr>
            <w:r w:rsidRPr="76D8A074" w:rsidR="28A37FBA">
              <w:rPr>
                <w:rFonts w:ascii="Calibri Light" w:hAnsi="Calibri Light" w:cs="" w:asciiTheme="majorAscii" w:hAnsiTheme="majorAscii" w:cstheme="majorBidi"/>
                <w:b w:val="1"/>
                <w:bCs w:val="1"/>
                <w:sz w:val="22"/>
                <w:szCs w:val="22"/>
                <w:highlight w:val="yellow"/>
                <w:u w:val="none"/>
              </w:rPr>
              <w:t>2 lessons</w:t>
            </w:r>
            <w:r w:rsidRPr="76D8A074" w:rsidR="28A37FBA">
              <w:rPr>
                <w:rFonts w:ascii="Calibri Light" w:hAnsi="Calibri Light" w:cs="" w:asciiTheme="majorAscii" w:hAnsiTheme="majorAscii" w:cstheme="majorBidi"/>
                <w:b w:val="1"/>
                <w:bCs w:val="1"/>
                <w:sz w:val="22"/>
                <w:szCs w:val="22"/>
                <w:u w:val="none"/>
              </w:rPr>
              <w:t xml:space="preserve"> </w:t>
            </w:r>
            <w:r w:rsidRPr="76D8A074" w:rsidR="38BC6876">
              <w:rPr>
                <w:rFonts w:ascii="Calibri Light" w:hAnsi="Calibri Light" w:cs="" w:asciiTheme="majorAscii" w:hAnsiTheme="majorAscii" w:cstheme="majorBidi"/>
                <w:b w:val="1"/>
                <w:bCs w:val="1"/>
                <w:sz w:val="22"/>
                <w:szCs w:val="22"/>
                <w:u w:val="none"/>
              </w:rPr>
              <w:t>What is the United Kingdom like?</w:t>
            </w:r>
          </w:p>
          <w:p w:rsidR="006C3485" w:rsidP="00036EBD" w:rsidRDefault="006C3485" w14:paraId="327F11ED" w14:textId="3AC2479D">
            <w:pPr>
              <w:rPr>
                <w:u w:val="none"/>
              </w:rPr>
            </w:pPr>
            <w:r w:rsidR="38BC6876">
              <w:rPr>
                <w:u w:val="none"/>
              </w:rPr>
              <w:t xml:space="preserve">Know the country that we live in is England and the capital city is London and where that is on a map compared to Shrivenham. </w:t>
            </w:r>
          </w:p>
          <w:p w:rsidR="006C3485" w:rsidP="00036EBD" w:rsidRDefault="006C3485" w14:paraId="64DD6E62" w14:textId="039442AB">
            <w:pPr>
              <w:rPr>
                <w:u w:val="none"/>
              </w:rPr>
            </w:pPr>
            <w:r w:rsidR="38BC6876">
              <w:rPr>
                <w:u w:val="none"/>
              </w:rPr>
              <w:t xml:space="preserve">Find the United Kingdom on a world map and on a globe and </w:t>
            </w:r>
            <w:r w:rsidR="38BC6876">
              <w:rPr>
                <w:u w:val="none"/>
              </w:rPr>
              <w:t>identify</w:t>
            </w:r>
            <w:r w:rsidR="38BC6876">
              <w:rPr>
                <w:u w:val="none"/>
              </w:rPr>
              <w:t xml:space="preserve"> that the United Kingdom is an island and name the surrounding seas. </w:t>
            </w:r>
          </w:p>
          <w:p w:rsidR="006C3485" w:rsidP="76D8A074" w:rsidRDefault="006C3485" w14:paraId="0A25F0C6" w14:textId="23B0926C">
            <w:pPr>
              <w:pStyle w:val="Normal"/>
              <w:rPr>
                <w:u w:val="none"/>
              </w:rPr>
            </w:pPr>
            <w:r w:rsidR="38BC6876">
              <w:rPr>
                <w:u w:val="none"/>
              </w:rPr>
              <w:t>Identify</w:t>
            </w:r>
            <w:r w:rsidR="38BC6876">
              <w:rPr>
                <w:u w:val="none"/>
              </w:rPr>
              <w:t xml:space="preserve"> and name the other countries that make up the United Kingdom and their capital cities. Be able to name and </w:t>
            </w:r>
            <w:r w:rsidR="38BC6876">
              <w:rPr>
                <w:u w:val="none"/>
              </w:rPr>
              <w:t>identify</w:t>
            </w:r>
            <w:r w:rsidR="38BC6876">
              <w:rPr>
                <w:u w:val="none"/>
              </w:rPr>
              <w:t xml:space="preserve"> some key characteristics of each country in the UK. </w:t>
            </w:r>
          </w:p>
          <w:p w:rsidR="2B8FA616" w:rsidP="76D8A074" w:rsidRDefault="2B8FA616" w14:paraId="6BFC76DC" w14:textId="581B6DBB">
            <w:pPr>
              <w:pStyle w:val="Normal"/>
              <w:spacing w:line="257" w:lineRule="auto"/>
              <w:rPr>
                <w:color w:val="00B050"/>
                <w:u w:val="none"/>
              </w:rPr>
            </w:pPr>
            <w:r w:rsidRPr="76D8A074" w:rsidR="2B8FA616">
              <w:rPr>
                <w:color w:val="00B050"/>
                <w:u w:val="none"/>
              </w:rPr>
              <w:t xml:space="preserve">Name, </w:t>
            </w:r>
            <w:r w:rsidRPr="76D8A074" w:rsidR="2B8FA616">
              <w:rPr>
                <w:color w:val="00B050"/>
                <w:u w:val="none"/>
              </w:rPr>
              <w:t>locate</w:t>
            </w:r>
            <w:r w:rsidRPr="76D8A074" w:rsidR="2B8FA616">
              <w:rPr>
                <w:color w:val="00B050"/>
                <w:u w:val="none"/>
              </w:rPr>
              <w:t xml:space="preserve"> and </w:t>
            </w:r>
            <w:r w:rsidRPr="76D8A074" w:rsidR="2B8FA616">
              <w:rPr>
                <w:color w:val="00B050"/>
                <w:u w:val="none"/>
              </w:rPr>
              <w:t>identify</w:t>
            </w:r>
            <w:r w:rsidRPr="76D8A074" w:rsidR="2B8FA616">
              <w:rPr>
                <w:color w:val="00B050"/>
                <w:u w:val="none"/>
              </w:rPr>
              <w:t xml:space="preserve"> characteristics of the four countries and capital cities of the UK and its surrounding seas.</w:t>
            </w:r>
          </w:p>
          <w:p w:rsidR="6CD6A5E3" w:rsidP="76D8A074" w:rsidRDefault="6CD6A5E3" w14:paraId="382DB81B" w14:textId="3E7952B2">
            <w:pPr>
              <w:pStyle w:val="Normal"/>
              <w:suppressLineNumbers w:val="0"/>
              <w:bidi w:val="0"/>
              <w:spacing w:before="0" w:beforeAutospacing="off" w:after="0" w:afterAutospacing="off" w:line="257" w:lineRule="auto"/>
              <w:ind w:left="0" w:right="0"/>
              <w:jc w:val="left"/>
              <w:rPr>
                <w:color w:val="0070C0"/>
                <w:u w:val="none"/>
              </w:rPr>
            </w:pPr>
            <w:r w:rsidRPr="76D8A074" w:rsidR="6CD6A5E3">
              <w:rPr>
                <w:color w:val="0070C0"/>
                <w:u w:val="none"/>
              </w:rPr>
              <w:t xml:space="preserve">Vocab: United </w:t>
            </w:r>
            <w:r w:rsidRPr="76D8A074" w:rsidR="6CD6A5E3">
              <w:rPr>
                <w:color w:val="0070C0"/>
                <w:u w:val="none"/>
              </w:rPr>
              <w:t>Kingdom ,</w:t>
            </w:r>
            <w:r w:rsidRPr="76D8A074" w:rsidR="6CD6A5E3">
              <w:rPr>
                <w:color w:val="0070C0"/>
                <w:u w:val="none"/>
              </w:rPr>
              <w:t xml:space="preserve"> England, Wales, Scotland, Ireland. English Channel, Irish Sea, </w:t>
            </w:r>
            <w:r w:rsidRPr="76D8A074" w:rsidR="6CD6A5E3">
              <w:rPr>
                <w:color w:val="0070C0"/>
                <w:u w:val="none"/>
              </w:rPr>
              <w:t>Atlantic ocean</w:t>
            </w:r>
            <w:r w:rsidRPr="76D8A074" w:rsidR="6CD6A5E3">
              <w:rPr>
                <w:color w:val="0070C0"/>
                <w:u w:val="none"/>
              </w:rPr>
              <w:t>.</w:t>
            </w:r>
          </w:p>
          <w:p w:rsidRPr="003C6433" w:rsidR="00036EBD" w:rsidP="76D8A074" w:rsidRDefault="00036EBD" w14:paraId="19EE1411" w14:textId="1698B1B7">
            <w:pPr>
              <w:rPr>
                <w:rFonts w:ascii="Calibri Light" w:hAnsi="Calibri Light" w:cs="" w:asciiTheme="majorAscii" w:hAnsiTheme="majorAscii" w:cstheme="majorBidi"/>
                <w:b w:val="1"/>
                <w:bCs w:val="1"/>
                <w:sz w:val="20"/>
                <w:szCs w:val="20"/>
                <w:u w:val="none"/>
              </w:rPr>
            </w:pPr>
          </w:p>
        </w:tc>
        <w:tc>
          <w:tcPr>
            <w:tcW w:w="3255" w:type="dxa"/>
            <w:tcMar/>
          </w:tcPr>
          <w:p w:rsidRPr="00402383" w:rsidR="00C672ED" w:rsidP="1E4B9C1C" w:rsidRDefault="00C672ED" w14:paraId="430608B1" w14:textId="5AA37DE9">
            <w:pPr>
              <w:pStyle w:val="Normal"/>
            </w:pPr>
            <w:r w:rsidR="1E4B9C1C">
              <w:drawing>
                <wp:inline wp14:editId="6833D102" wp14:anchorId="69675EBE">
                  <wp:extent cx="1914525" cy="1438275"/>
                  <wp:effectExtent l="0" t="0" r="0" b="0"/>
                  <wp:docPr id="1698926270" name="" title=""/>
                  <wp:cNvGraphicFramePr>
                    <a:graphicFrameLocks noChangeAspect="1"/>
                  </wp:cNvGraphicFramePr>
                  <a:graphic>
                    <a:graphicData uri="http://schemas.openxmlformats.org/drawingml/2006/picture">
                      <pic:pic>
                        <pic:nvPicPr>
                          <pic:cNvPr id="0" name=""/>
                          <pic:cNvPicPr/>
                        </pic:nvPicPr>
                        <pic:blipFill>
                          <a:blip r:embed="R866084cff84b4ebb">
                            <a:extLst>
                              <a:ext xmlns:a="http://schemas.openxmlformats.org/drawingml/2006/main" uri="{28A0092B-C50C-407E-A947-70E740481C1C}">
                                <a14:useLocalDpi val="0"/>
                              </a:ext>
                            </a:extLst>
                          </a:blip>
                          <a:stretch>
                            <a:fillRect/>
                          </a:stretch>
                        </pic:blipFill>
                        <pic:spPr>
                          <a:xfrm>
                            <a:off x="0" y="0"/>
                            <a:ext cx="1914525" cy="1438275"/>
                          </a:xfrm>
                          <a:prstGeom prst="rect">
                            <a:avLst/>
                          </a:prstGeom>
                        </pic:spPr>
                      </pic:pic>
                    </a:graphicData>
                  </a:graphic>
                </wp:inline>
              </w:drawing>
            </w:r>
            <w:r w:rsidR="1E4B9C1C">
              <w:drawing>
                <wp:inline wp14:editId="49DF6BCC" wp14:anchorId="6F68DCE7">
                  <wp:extent cx="1914525" cy="1304925"/>
                  <wp:effectExtent l="0" t="0" r="0" b="0"/>
                  <wp:docPr id="1844023939" name="" title=""/>
                  <wp:cNvGraphicFramePr>
                    <a:graphicFrameLocks noChangeAspect="1"/>
                  </wp:cNvGraphicFramePr>
                  <a:graphic>
                    <a:graphicData uri="http://schemas.openxmlformats.org/drawingml/2006/picture">
                      <pic:pic>
                        <pic:nvPicPr>
                          <pic:cNvPr id="0" name=""/>
                          <pic:cNvPicPr/>
                        </pic:nvPicPr>
                        <pic:blipFill>
                          <a:blip r:embed="R407cb942a512442b">
                            <a:extLst>
                              <a:ext xmlns:a="http://schemas.openxmlformats.org/drawingml/2006/main" uri="{28A0092B-C50C-407E-A947-70E740481C1C}">
                                <a14:useLocalDpi val="0"/>
                              </a:ext>
                            </a:extLst>
                          </a:blip>
                          <a:stretch>
                            <a:fillRect/>
                          </a:stretch>
                        </pic:blipFill>
                        <pic:spPr>
                          <a:xfrm>
                            <a:off x="0" y="0"/>
                            <a:ext cx="1914525" cy="1304925"/>
                          </a:xfrm>
                          <a:prstGeom prst="rect">
                            <a:avLst/>
                          </a:prstGeom>
                        </pic:spPr>
                      </pic:pic>
                    </a:graphicData>
                  </a:graphic>
                </wp:inline>
              </w:drawing>
            </w:r>
            <w:r w:rsidR="1E4B9C1C">
              <w:drawing>
                <wp:inline wp14:editId="1123D783" wp14:anchorId="757755A7">
                  <wp:extent cx="1914525" cy="1381125"/>
                  <wp:effectExtent l="0" t="0" r="0" b="0"/>
                  <wp:docPr id="681641890" name="" title=""/>
                  <wp:cNvGraphicFramePr>
                    <a:graphicFrameLocks noChangeAspect="1"/>
                  </wp:cNvGraphicFramePr>
                  <a:graphic>
                    <a:graphicData uri="http://schemas.openxmlformats.org/drawingml/2006/picture">
                      <pic:pic>
                        <pic:nvPicPr>
                          <pic:cNvPr id="0" name=""/>
                          <pic:cNvPicPr/>
                        </pic:nvPicPr>
                        <pic:blipFill>
                          <a:blip r:embed="R51f1d005a7cd4c60">
                            <a:extLst>
                              <a:ext xmlns:a="http://schemas.openxmlformats.org/drawingml/2006/main" uri="{28A0092B-C50C-407E-A947-70E740481C1C}">
                                <a14:useLocalDpi val="0"/>
                              </a:ext>
                            </a:extLst>
                          </a:blip>
                          <a:stretch>
                            <a:fillRect/>
                          </a:stretch>
                        </pic:blipFill>
                        <pic:spPr>
                          <a:xfrm>
                            <a:off x="0" y="0"/>
                            <a:ext cx="1914525" cy="1381125"/>
                          </a:xfrm>
                          <a:prstGeom prst="rect">
                            <a:avLst/>
                          </a:prstGeom>
                        </pic:spPr>
                      </pic:pic>
                    </a:graphicData>
                  </a:graphic>
                </wp:inline>
              </w:drawing>
            </w:r>
            <w:r w:rsidR="1E4B9C1C">
              <w:drawing>
                <wp:inline wp14:editId="25286C16" wp14:anchorId="1C113E54">
                  <wp:extent cx="1485900" cy="1914525"/>
                  <wp:effectExtent l="0" t="0" r="0" b="0"/>
                  <wp:docPr id="1575214989" name="" title=""/>
                  <wp:cNvGraphicFramePr>
                    <a:graphicFrameLocks noChangeAspect="1"/>
                  </wp:cNvGraphicFramePr>
                  <a:graphic>
                    <a:graphicData uri="http://schemas.openxmlformats.org/drawingml/2006/picture">
                      <pic:pic>
                        <pic:nvPicPr>
                          <pic:cNvPr id="0" name=""/>
                          <pic:cNvPicPr/>
                        </pic:nvPicPr>
                        <pic:blipFill>
                          <a:blip r:embed="R39531b7f8eef4719">
                            <a:extLst>
                              <a:ext xmlns:a="http://schemas.openxmlformats.org/drawingml/2006/main" uri="{28A0092B-C50C-407E-A947-70E740481C1C}">
                                <a14:useLocalDpi val="0"/>
                              </a:ext>
                            </a:extLst>
                          </a:blip>
                          <a:stretch>
                            <a:fillRect/>
                          </a:stretch>
                        </pic:blipFill>
                        <pic:spPr>
                          <a:xfrm>
                            <a:off x="0" y="0"/>
                            <a:ext cx="1485900" cy="1914525"/>
                          </a:xfrm>
                          <a:prstGeom prst="rect">
                            <a:avLst/>
                          </a:prstGeom>
                        </pic:spPr>
                      </pic:pic>
                    </a:graphicData>
                  </a:graphic>
                </wp:inline>
              </w:drawing>
            </w:r>
          </w:p>
        </w:tc>
      </w:tr>
      <w:tr w:rsidR="000D61DB" w:rsidTr="67516A0E" w14:paraId="238C6BF4" w14:textId="77777777">
        <w:trPr>
          <w:trHeight w:val="300"/>
        </w:trPr>
        <w:tc>
          <w:tcPr>
            <w:tcW w:w="4248"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lastRenderedPageBreak/>
              <w:t>CONNECTIONS / DEEPENING IN OTHER AREAS OF THE CURRICULUM</w:t>
            </w:r>
          </w:p>
        </w:tc>
        <w:tc>
          <w:tcPr>
            <w:tcW w:w="11335" w:type="dxa"/>
            <w:gridSpan w:val="3"/>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67516A0E" w14:paraId="2251F507" w14:textId="77777777">
        <w:trPr>
          <w:trHeight w:val="300"/>
        </w:trPr>
        <w:tc>
          <w:tcPr>
            <w:tcW w:w="4248" w:type="dxa"/>
            <w:tcMar/>
          </w:tcPr>
          <w:p w:rsidRPr="0033085B" w:rsidR="00F17D35" w:rsidP="0033085B" w:rsidRDefault="00F17D35" w14:paraId="5D1645A8" w14:textId="329F1497">
            <w:pPr>
              <w:pStyle w:val="NormalWeb"/>
              <w:spacing w:before="0" w:beforeAutospacing="0" w:after="0" w:afterAutospacing="0"/>
              <w:rPr>
                <w:rFonts w:ascii="Calibri Light" w:hAnsi="Calibri Light" w:cs="Calibri Light"/>
                <w:color w:val="000000"/>
                <w:sz w:val="27"/>
                <w:szCs w:val="27"/>
              </w:rPr>
            </w:pPr>
          </w:p>
        </w:tc>
        <w:tc>
          <w:tcPr>
            <w:tcW w:w="11335" w:type="dxa"/>
            <w:gridSpan w:val="3"/>
            <w:tcMar/>
          </w:tcPr>
          <w:p w:rsidR="000D61DB" w:rsidP="7E694B85" w:rsidRDefault="000D61DB" w14:paraId="3A7B2BF4" w14:textId="0B4DA63A">
            <w:pPr>
              <w:pStyle w:val="Normal"/>
              <w:rPr>
                <w:rFonts w:ascii="Calibri Light" w:hAnsi="Calibri Light" w:eastAsia="Calibri Light" w:cs="Calibri Light"/>
                <w:noProof w:val="0"/>
                <w:sz w:val="22"/>
                <w:szCs w:val="22"/>
                <w:lang w:val="en-GB"/>
              </w:rPr>
            </w:pPr>
            <w:r w:rsidRPr="7E694B85" w:rsidR="4B16703B">
              <w:rPr>
                <w:rFonts w:ascii="Calibri Light" w:hAnsi="Calibri Light" w:eastAsia="" w:cs="" w:asciiTheme="majorAscii" w:hAnsiTheme="majorAscii" w:eastAsiaTheme="majorEastAsia" w:cstheme="majorBidi"/>
                <w:sz w:val="22"/>
                <w:szCs w:val="22"/>
              </w:rPr>
              <w:t xml:space="preserve">By the end of the unit most children will be able to </w:t>
            </w:r>
            <w:r w:rsidRPr="7E694B85" w:rsidR="7E694B85">
              <w:rPr>
                <w:rFonts w:ascii="Calibri Light" w:hAnsi="Calibri Light" w:eastAsia="Calibri Light" w:cs="Calibri Light"/>
                <w:noProof w:val="0"/>
                <w:sz w:val="22"/>
                <w:szCs w:val="22"/>
                <w:lang w:val="en-GB"/>
              </w:rPr>
              <w:t>recognise the different seasons and types of weather that link to these. They will be able to identify different ways of measuring and recording the weather and will be able to complete a weather diary.</w:t>
            </w:r>
            <w:r w:rsidRPr="7E694B85" w:rsidR="7E694B85">
              <w:rPr>
                <w:rFonts w:ascii="Calibri Light" w:hAnsi="Calibri Light" w:eastAsia="Calibri Light" w:cs="Calibri Light"/>
                <w:noProof w:val="0"/>
                <w:sz w:val="22"/>
                <w:szCs w:val="22"/>
                <w:lang w:val="en-GB"/>
              </w:rPr>
              <w:t xml:space="preserve"> The children will be able to </w:t>
            </w:r>
            <w:r w:rsidRPr="7E694B85" w:rsidR="7E694B85">
              <w:rPr>
                <w:rFonts w:ascii="Calibri Light" w:hAnsi="Calibri Light" w:eastAsia="Calibri Light" w:cs="Calibri Light"/>
                <w:noProof w:val="0"/>
                <w:sz w:val="22"/>
                <w:szCs w:val="22"/>
                <w:lang w:val="en-GB"/>
              </w:rPr>
              <w:t>give simple directions using the points of the compass and give instructions using directional language.</w:t>
            </w:r>
            <w:r w:rsidRPr="7E694B85" w:rsidR="7E694B85">
              <w:rPr>
                <w:rFonts w:ascii="Calibri Light" w:hAnsi="Calibri Light" w:eastAsia="" w:cs="" w:asciiTheme="majorAscii" w:hAnsiTheme="majorAscii" w:eastAsiaTheme="majorEastAsia" w:cstheme="majorBidi"/>
                <w:sz w:val="22"/>
                <w:szCs w:val="22"/>
              </w:rPr>
              <w:t xml:space="preserve"> They will also be able to </w:t>
            </w:r>
            <w:r w:rsidRPr="7E694B85" w:rsidR="7E694B85">
              <w:rPr>
                <w:rFonts w:ascii="Calibri Light" w:hAnsi="Calibri Light" w:eastAsia="Calibri Light" w:cs="Calibri Light"/>
                <w:noProof w:val="0"/>
                <w:sz w:val="22"/>
                <w:szCs w:val="22"/>
                <w:lang w:val="en-GB"/>
              </w:rPr>
              <w:t>describe the geography of the school and the surrounding area and know the difference between human and physical features and be able to identify some of these during fieldwork as well as in photographs.  They will be able to use simple maps and aerial photographs to identify local landmarks and human/physical features and be able to draw their own simple maps and plans of their classroom and school grounds.</w:t>
            </w:r>
            <w:r w:rsidRPr="7E694B85" w:rsidR="7E694B85">
              <w:rPr>
                <w:rFonts w:ascii="Calibri Light" w:hAnsi="Calibri Light" w:eastAsia="Calibri Light" w:cs="Calibri Light"/>
                <w:noProof w:val="0"/>
                <w:sz w:val="22"/>
                <w:szCs w:val="22"/>
                <w:lang w:val="en-GB"/>
              </w:rPr>
              <w:t xml:space="preserve"> </w:t>
            </w:r>
            <w:r w:rsidRPr="7E694B85" w:rsidR="7E694B85">
              <w:rPr>
                <w:rFonts w:ascii="Calibri Light" w:hAnsi="Calibri Light" w:eastAsia="Calibri Light" w:cs="Calibri Light"/>
                <w:noProof w:val="0"/>
                <w:sz w:val="22"/>
                <w:szCs w:val="22"/>
                <w:lang w:val="en-GB"/>
              </w:rPr>
              <w:t xml:space="preserve"> T</w:t>
            </w:r>
            <w:r w:rsidRPr="7E694B85" w:rsidR="7E694B85">
              <w:rPr>
                <w:rFonts w:ascii="Calibri Light" w:hAnsi="Calibri Light" w:eastAsia="" w:cs="" w:asciiTheme="majorAscii" w:hAnsiTheme="majorAscii" w:eastAsiaTheme="majorEastAsia" w:cstheme="majorBidi"/>
                <w:sz w:val="22"/>
                <w:szCs w:val="22"/>
              </w:rPr>
              <w:t>he children will also be able to locate on a world map and on a globe the United Kingdom and name the other countries and their capital cities which make up the United Kingdom as well as the seas that surround it.</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WordHash hashCode="xQy+KnIliT8rxm" id="QyAgC7Vq"/>
  </int:Manifest>
  <int:Observations>
    <int:Content id="Ak4lQxOH">
      <int:Rejection type="LegacyProofing"/>
    </int:Content>
    <int:Content id="mcFR62A2">
      <int:Rejection type="LegacyProofing"/>
    </int:Content>
    <int:Content id="QyAgC7Vq">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
    <w:nsid w:val="1c0e00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935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lang="en-GB" w:vendorID="64" w:dllVersion="131078"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C0"/>
    <w:rsid w:val="00026F1E"/>
    <w:rsid w:val="00036EBD"/>
    <w:rsid w:val="0006144C"/>
    <w:rsid w:val="000B16F0"/>
    <w:rsid w:val="000D61DB"/>
    <w:rsid w:val="000E061C"/>
    <w:rsid w:val="000E17F1"/>
    <w:rsid w:val="00112FAE"/>
    <w:rsid w:val="00269F74"/>
    <w:rsid w:val="00295DE7"/>
    <w:rsid w:val="002A2D97"/>
    <w:rsid w:val="002B16C4"/>
    <w:rsid w:val="002B5A99"/>
    <w:rsid w:val="00316F5C"/>
    <w:rsid w:val="0033085B"/>
    <w:rsid w:val="00370F2E"/>
    <w:rsid w:val="003C6433"/>
    <w:rsid w:val="003E6F2B"/>
    <w:rsid w:val="00402383"/>
    <w:rsid w:val="004346A3"/>
    <w:rsid w:val="0046756E"/>
    <w:rsid w:val="004A7D56"/>
    <w:rsid w:val="004B367A"/>
    <w:rsid w:val="004F369A"/>
    <w:rsid w:val="00524E00"/>
    <w:rsid w:val="005A0B20"/>
    <w:rsid w:val="005C42C9"/>
    <w:rsid w:val="006A11B7"/>
    <w:rsid w:val="006C3485"/>
    <w:rsid w:val="00745986"/>
    <w:rsid w:val="0078005B"/>
    <w:rsid w:val="00837FC0"/>
    <w:rsid w:val="008A2A3E"/>
    <w:rsid w:val="008A61EB"/>
    <w:rsid w:val="008B6993"/>
    <w:rsid w:val="008E50FF"/>
    <w:rsid w:val="00926B15"/>
    <w:rsid w:val="00961C78"/>
    <w:rsid w:val="00991496"/>
    <w:rsid w:val="009B54F7"/>
    <w:rsid w:val="009F0EC8"/>
    <w:rsid w:val="009F19A3"/>
    <w:rsid w:val="00B067BA"/>
    <w:rsid w:val="00C1561A"/>
    <w:rsid w:val="00C441BF"/>
    <w:rsid w:val="00C672ED"/>
    <w:rsid w:val="00C76A12"/>
    <w:rsid w:val="00D2790E"/>
    <w:rsid w:val="00D476FF"/>
    <w:rsid w:val="00D75A14"/>
    <w:rsid w:val="00EA269E"/>
    <w:rsid w:val="00F17D35"/>
    <w:rsid w:val="00F2765D"/>
    <w:rsid w:val="00F7233D"/>
    <w:rsid w:val="00F81613"/>
    <w:rsid w:val="011EA8D8"/>
    <w:rsid w:val="0159B124"/>
    <w:rsid w:val="01BA1350"/>
    <w:rsid w:val="01BEAF3C"/>
    <w:rsid w:val="02D9B5EF"/>
    <w:rsid w:val="05FAACE1"/>
    <w:rsid w:val="062D2247"/>
    <w:rsid w:val="0665A8B2"/>
    <w:rsid w:val="0730C0C7"/>
    <w:rsid w:val="0745973C"/>
    <w:rsid w:val="078CC877"/>
    <w:rsid w:val="07C8F2A8"/>
    <w:rsid w:val="08C5BB7C"/>
    <w:rsid w:val="09206D4D"/>
    <w:rsid w:val="095142DE"/>
    <w:rsid w:val="095D6BA3"/>
    <w:rsid w:val="0B01F208"/>
    <w:rsid w:val="0B800814"/>
    <w:rsid w:val="0BA845EC"/>
    <w:rsid w:val="0D496497"/>
    <w:rsid w:val="0E875CD6"/>
    <w:rsid w:val="0EC1EB36"/>
    <w:rsid w:val="0F7E800C"/>
    <w:rsid w:val="103B0A31"/>
    <w:rsid w:val="105979D0"/>
    <w:rsid w:val="1125F3AA"/>
    <w:rsid w:val="114B3F68"/>
    <w:rsid w:val="115A6B0D"/>
    <w:rsid w:val="1290F20F"/>
    <w:rsid w:val="130594FB"/>
    <w:rsid w:val="13759195"/>
    <w:rsid w:val="13C2D107"/>
    <w:rsid w:val="13FE1F28"/>
    <w:rsid w:val="140AF1E7"/>
    <w:rsid w:val="14AF6336"/>
    <w:rsid w:val="14C8E08D"/>
    <w:rsid w:val="15ADED0F"/>
    <w:rsid w:val="15D2039F"/>
    <w:rsid w:val="169ED723"/>
    <w:rsid w:val="17166081"/>
    <w:rsid w:val="174C526D"/>
    <w:rsid w:val="17A19E10"/>
    <w:rsid w:val="18593500"/>
    <w:rsid w:val="188DC85F"/>
    <w:rsid w:val="18E0E741"/>
    <w:rsid w:val="190117CC"/>
    <w:rsid w:val="19C5D8A2"/>
    <w:rsid w:val="19C77EB3"/>
    <w:rsid w:val="1A1707E6"/>
    <w:rsid w:val="1A6E6F01"/>
    <w:rsid w:val="1BBE8D5A"/>
    <w:rsid w:val="1CA3CE1A"/>
    <w:rsid w:val="1DDB173E"/>
    <w:rsid w:val="1DF57332"/>
    <w:rsid w:val="1E4B9C1C"/>
    <w:rsid w:val="1ECFF72F"/>
    <w:rsid w:val="1EDF32D9"/>
    <w:rsid w:val="1F2AF8F7"/>
    <w:rsid w:val="1F3EF589"/>
    <w:rsid w:val="1F914393"/>
    <w:rsid w:val="1FDAE0C0"/>
    <w:rsid w:val="1FEDD97E"/>
    <w:rsid w:val="1FFC4536"/>
    <w:rsid w:val="2045B969"/>
    <w:rsid w:val="2076963E"/>
    <w:rsid w:val="209107D0"/>
    <w:rsid w:val="20D671B9"/>
    <w:rsid w:val="20FB171A"/>
    <w:rsid w:val="21118F16"/>
    <w:rsid w:val="216D8F21"/>
    <w:rsid w:val="223F9899"/>
    <w:rsid w:val="22718232"/>
    <w:rsid w:val="22E31FA5"/>
    <w:rsid w:val="236DF770"/>
    <w:rsid w:val="244FB8DD"/>
    <w:rsid w:val="25E75CBA"/>
    <w:rsid w:val="25F70254"/>
    <w:rsid w:val="2610F1D5"/>
    <w:rsid w:val="2630EA76"/>
    <w:rsid w:val="2689F639"/>
    <w:rsid w:val="2695A630"/>
    <w:rsid w:val="27EAD60C"/>
    <w:rsid w:val="2842BB3B"/>
    <w:rsid w:val="28A37FBA"/>
    <w:rsid w:val="28B754AB"/>
    <w:rsid w:val="28DAA985"/>
    <w:rsid w:val="2A82331D"/>
    <w:rsid w:val="2ADCFFC8"/>
    <w:rsid w:val="2B6326A2"/>
    <w:rsid w:val="2B8FA616"/>
    <w:rsid w:val="2C34151C"/>
    <w:rsid w:val="2C4C6A96"/>
    <w:rsid w:val="2D528EFA"/>
    <w:rsid w:val="2D800621"/>
    <w:rsid w:val="2E076CEB"/>
    <w:rsid w:val="2E2C1174"/>
    <w:rsid w:val="2EFE713E"/>
    <w:rsid w:val="2F608133"/>
    <w:rsid w:val="2FCD1F25"/>
    <w:rsid w:val="300D1E9E"/>
    <w:rsid w:val="30CCC376"/>
    <w:rsid w:val="30E2D43D"/>
    <w:rsid w:val="310EE057"/>
    <w:rsid w:val="31180E9E"/>
    <w:rsid w:val="31CEF7C6"/>
    <w:rsid w:val="322F0FEE"/>
    <w:rsid w:val="327EA49E"/>
    <w:rsid w:val="32E7634F"/>
    <w:rsid w:val="32ED1C6A"/>
    <w:rsid w:val="337603B0"/>
    <w:rsid w:val="341E5F76"/>
    <w:rsid w:val="348333B0"/>
    <w:rsid w:val="349933C3"/>
    <w:rsid w:val="35345315"/>
    <w:rsid w:val="35698073"/>
    <w:rsid w:val="3589798A"/>
    <w:rsid w:val="3678714F"/>
    <w:rsid w:val="368CDAC1"/>
    <w:rsid w:val="36B591F8"/>
    <w:rsid w:val="3703E912"/>
    <w:rsid w:val="37A1AC15"/>
    <w:rsid w:val="37A5B94D"/>
    <w:rsid w:val="38516259"/>
    <w:rsid w:val="386EFD4B"/>
    <w:rsid w:val="389FB973"/>
    <w:rsid w:val="38A131BD"/>
    <w:rsid w:val="38BC6876"/>
    <w:rsid w:val="3A3B89D4"/>
    <w:rsid w:val="3A744CA2"/>
    <w:rsid w:val="3A8578F1"/>
    <w:rsid w:val="3ADD5A0F"/>
    <w:rsid w:val="3C413B5C"/>
    <w:rsid w:val="3CA4F1C3"/>
    <w:rsid w:val="3D9CC1BF"/>
    <w:rsid w:val="3E261A95"/>
    <w:rsid w:val="3E97C2D1"/>
    <w:rsid w:val="3EC0A3DD"/>
    <w:rsid w:val="3F054DB7"/>
    <w:rsid w:val="40D9E3F4"/>
    <w:rsid w:val="4110B69E"/>
    <w:rsid w:val="41488E5B"/>
    <w:rsid w:val="418C565A"/>
    <w:rsid w:val="4190EF9A"/>
    <w:rsid w:val="41C10E91"/>
    <w:rsid w:val="41F1526E"/>
    <w:rsid w:val="431FCA36"/>
    <w:rsid w:val="4390FC87"/>
    <w:rsid w:val="4402068B"/>
    <w:rsid w:val="4402068B"/>
    <w:rsid w:val="45B03ACD"/>
    <w:rsid w:val="45B04E09"/>
    <w:rsid w:val="47084F36"/>
    <w:rsid w:val="479E97FD"/>
    <w:rsid w:val="47A65058"/>
    <w:rsid w:val="47BF00A0"/>
    <w:rsid w:val="48594CC7"/>
    <w:rsid w:val="487C126E"/>
    <w:rsid w:val="48814191"/>
    <w:rsid w:val="495F2DBD"/>
    <w:rsid w:val="4A2E3AD6"/>
    <w:rsid w:val="4AC57A7E"/>
    <w:rsid w:val="4B16703B"/>
    <w:rsid w:val="4B41A334"/>
    <w:rsid w:val="4B56468F"/>
    <w:rsid w:val="4B6F9533"/>
    <w:rsid w:val="4CDB03BF"/>
    <w:rsid w:val="4D43B128"/>
    <w:rsid w:val="4DA8E8D1"/>
    <w:rsid w:val="4EBAA168"/>
    <w:rsid w:val="4F78DDDD"/>
    <w:rsid w:val="4FA54A39"/>
    <w:rsid w:val="50067241"/>
    <w:rsid w:val="50155219"/>
    <w:rsid w:val="50FDCA40"/>
    <w:rsid w:val="51C99936"/>
    <w:rsid w:val="51F5400C"/>
    <w:rsid w:val="5238DF11"/>
    <w:rsid w:val="5239A8D8"/>
    <w:rsid w:val="52E902FF"/>
    <w:rsid w:val="52ED2A38"/>
    <w:rsid w:val="536EE311"/>
    <w:rsid w:val="53ACDFFE"/>
    <w:rsid w:val="541D92BD"/>
    <w:rsid w:val="541E9561"/>
    <w:rsid w:val="5456FF18"/>
    <w:rsid w:val="5487825A"/>
    <w:rsid w:val="549CB939"/>
    <w:rsid w:val="54BC38A5"/>
    <w:rsid w:val="5757B89D"/>
    <w:rsid w:val="575C7F1F"/>
    <w:rsid w:val="57FF3FEF"/>
    <w:rsid w:val="5925DAF5"/>
    <w:rsid w:val="59FCB5D2"/>
    <w:rsid w:val="5C3F7F81"/>
    <w:rsid w:val="5D16FF2D"/>
    <w:rsid w:val="5D4895DE"/>
    <w:rsid w:val="5E26DD8B"/>
    <w:rsid w:val="5EF0F2A6"/>
    <w:rsid w:val="5F00527F"/>
    <w:rsid w:val="5FDA3B1B"/>
    <w:rsid w:val="601EC776"/>
    <w:rsid w:val="6093AFF2"/>
    <w:rsid w:val="60BB8DAA"/>
    <w:rsid w:val="60EA3908"/>
    <w:rsid w:val="614DDC9C"/>
    <w:rsid w:val="62575E0B"/>
    <w:rsid w:val="625B6B43"/>
    <w:rsid w:val="62EB1AD4"/>
    <w:rsid w:val="63557775"/>
    <w:rsid w:val="63A570CF"/>
    <w:rsid w:val="63F2E9BC"/>
    <w:rsid w:val="63FD66A3"/>
    <w:rsid w:val="6523EC76"/>
    <w:rsid w:val="6618C713"/>
    <w:rsid w:val="67516A0E"/>
    <w:rsid w:val="67665FE5"/>
    <w:rsid w:val="68D9E68A"/>
    <w:rsid w:val="6A0EDD00"/>
    <w:rsid w:val="6B31DB16"/>
    <w:rsid w:val="6B3887DC"/>
    <w:rsid w:val="6BBF31BB"/>
    <w:rsid w:val="6BDAFA71"/>
    <w:rsid w:val="6BE9252C"/>
    <w:rsid w:val="6C3D1174"/>
    <w:rsid w:val="6CC580AD"/>
    <w:rsid w:val="6CD6A5E3"/>
    <w:rsid w:val="6D29098F"/>
    <w:rsid w:val="6D9007A0"/>
    <w:rsid w:val="6E10F0A7"/>
    <w:rsid w:val="6F1C4B0C"/>
    <w:rsid w:val="6F20C5EE"/>
    <w:rsid w:val="6F5C9CB6"/>
    <w:rsid w:val="6FF0D422"/>
    <w:rsid w:val="70B81B6D"/>
    <w:rsid w:val="70D1B174"/>
    <w:rsid w:val="71C57467"/>
    <w:rsid w:val="739DD0FE"/>
    <w:rsid w:val="743825B4"/>
    <w:rsid w:val="749FE01D"/>
    <w:rsid w:val="7526FA05"/>
    <w:rsid w:val="761AA380"/>
    <w:rsid w:val="765DA275"/>
    <w:rsid w:val="76911249"/>
    <w:rsid w:val="76D8A074"/>
    <w:rsid w:val="76F692F4"/>
    <w:rsid w:val="77633EC5"/>
    <w:rsid w:val="7834B5EB"/>
    <w:rsid w:val="79FA6B28"/>
    <w:rsid w:val="7A9FD05A"/>
    <w:rsid w:val="7BA113B6"/>
    <w:rsid w:val="7C70E081"/>
    <w:rsid w:val="7CAAF202"/>
    <w:rsid w:val="7E3B8DB8"/>
    <w:rsid w:val="7E3B8DB8"/>
    <w:rsid w:val="7E694B85"/>
    <w:rsid w:val="7EE3CDF7"/>
    <w:rsid w:val="7F09BEBB"/>
    <w:rsid w:val="7F469B25"/>
    <w:rsid w:val="7FCC8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uiPriority w:val="34"/>
    <w:name w:val="List Paragraph"/>
    <w:basedOn w:val="Normal"/>
    <w:qFormat/>
    <w:rsid w:val="76D8A07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microsoft.com/office/2019/09/relationships/intelligence" Target="intelligence.xml" Id="Rf9a7eb12054d42de" /><Relationship Type="http://schemas.openxmlformats.org/officeDocument/2006/relationships/image" Target="/media/image3.png" Id="R51f1d005a7cd4c60"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image" Target="/media/image.png" Id="R866084cff84b4ebb" /><Relationship Type="http://schemas.openxmlformats.org/officeDocument/2006/relationships/image" Target="/media/image4.png" Id="R39531b7f8eef4719"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jpeg" Id="rId10" /><Relationship Type="http://schemas.openxmlformats.org/officeDocument/2006/relationships/image" Target="/media/image2.png" Id="R407cb942a512442b" /><Relationship Type="http://schemas.openxmlformats.org/officeDocument/2006/relationships/customXml" Target="../customXml/item4.xml" Id="rId4" /><Relationship Type="http://schemas.openxmlformats.org/officeDocument/2006/relationships/image" Target="media/image1.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a74110899b94983bf0a0de249386dde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26a4133f7c5325c57e4702b116a19d8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54F5D-44CF-4B9C-B290-CCE7FE9CF78B}"/>
</file>

<file path=customXml/itemProps2.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3.xml><?xml version="1.0" encoding="utf-8"?>
<ds:datastoreItem xmlns:ds="http://schemas.openxmlformats.org/officeDocument/2006/customXml" ds:itemID="{DB14F115-B34F-48F9-A22D-9DB0838E940A}"/>
</file>

<file path=customXml/itemProps4.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AMWright</dc:creator>
  <keywords/>
  <dc:description/>
  <lastModifiedBy>Claire V. Sexton</lastModifiedBy>
  <revision>14</revision>
  <dcterms:created xsi:type="dcterms:W3CDTF">2022-02-08T09:40:00.0000000Z</dcterms:created>
  <dcterms:modified xsi:type="dcterms:W3CDTF">2026-05-18T11:07:04.5337859Z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8c17180c-84b7-4af2-928c-5b9cf1ac9bd0</vt:lpwstr>
  </property>
  <property fmtid="{D5CDD505-2E9C-101B-9397-08002B2CF9AE}" pid="4" name="MediaServiceImageTags">
    <vt:lpwstr/>
  </property>
</Properties>
</file>