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95"/>
        <w:gridCol w:w="180"/>
        <w:gridCol w:w="3900"/>
      </w:tblGrid>
      <w:tr w:rsidR="00E207AD">
        <w:trPr>
          <w:trHeight w:hRule="exact" w:val="225"/>
        </w:trPr>
        <w:tc>
          <w:tcPr>
            <w:tcW w:w="120" w:type="dxa"/>
          </w:tcPr>
          <w:p w:rsidR="00E207AD" w:rsidRDefault="00E207AD"/>
        </w:tc>
        <w:tc>
          <w:tcPr>
            <w:tcW w:w="9120" w:type="dxa"/>
          </w:tcPr>
          <w:p w:rsidR="00E207AD" w:rsidRDefault="00E207AD"/>
        </w:tc>
        <w:tc>
          <w:tcPr>
            <w:tcW w:w="195" w:type="dxa"/>
          </w:tcPr>
          <w:p w:rsidR="00E207AD" w:rsidRDefault="00E207AD"/>
        </w:tc>
        <w:tc>
          <w:tcPr>
            <w:tcW w:w="180" w:type="dxa"/>
          </w:tcPr>
          <w:p w:rsidR="00E207AD" w:rsidRDefault="00E207AD"/>
        </w:tc>
        <w:tc>
          <w:tcPr>
            <w:tcW w:w="3900" w:type="dxa"/>
          </w:tcPr>
          <w:p w:rsidR="00E207AD" w:rsidRDefault="00E207AD"/>
        </w:tc>
      </w:tr>
      <w:tr w:rsidR="00E207AD">
        <w:trPr>
          <w:trHeight w:hRule="exact" w:val="1365"/>
        </w:trPr>
        <w:tc>
          <w:tcPr>
            <w:tcW w:w="120" w:type="dxa"/>
          </w:tcPr>
          <w:p w:rsidR="00E207AD" w:rsidRDefault="00E207AD"/>
        </w:tc>
        <w:tc>
          <w:tcPr>
            <w:tcW w:w="9120" w:type="dxa"/>
            <w:tcBorders>
              <w:left w:val="single" w:sz="32" w:space="0" w:color="000000"/>
            </w:tcBorders>
          </w:tcPr>
          <w:p w:rsidR="00E207AD" w:rsidRDefault="00C801FA">
            <w:r>
              <w:rPr>
                <w:rFonts w:ascii="Arial" w:eastAsia="Arial" w:hAnsi="Arial" w:cs="Arial"/>
                <w:color w:val="000000"/>
                <w:sz w:val="40"/>
              </w:rPr>
              <w:t>Shrivenham Church of England Controlled School</w:t>
            </w:r>
          </w:p>
          <w:p w:rsidR="00E207AD" w:rsidRDefault="00C801FA">
            <w:r>
              <w:rPr>
                <w:rFonts w:ascii="Arial" w:eastAsia="Arial" w:hAnsi="Arial" w:cs="Arial"/>
                <w:color w:val="696969"/>
                <w:sz w:val="36"/>
              </w:rPr>
              <w:t>Declarations of Interest</w:t>
            </w:r>
          </w:p>
        </w:tc>
        <w:tc>
          <w:tcPr>
            <w:tcW w:w="195" w:type="dxa"/>
          </w:tcPr>
          <w:p w:rsidR="00E207AD" w:rsidRDefault="00E207AD"/>
        </w:tc>
        <w:tc>
          <w:tcPr>
            <w:tcW w:w="180" w:type="dxa"/>
          </w:tcPr>
          <w:p w:rsidR="00E207AD" w:rsidRDefault="00E207AD"/>
        </w:tc>
        <w:tc>
          <w:tcPr>
            <w:tcW w:w="3900" w:type="dxa"/>
          </w:tcPr>
          <w:p w:rsidR="00E207AD" w:rsidRDefault="00E207AD"/>
        </w:tc>
      </w:tr>
      <w:tr w:rsidR="00E207AD">
        <w:trPr>
          <w:trHeight w:hRule="exact" w:val="75"/>
        </w:trPr>
        <w:tc>
          <w:tcPr>
            <w:tcW w:w="120" w:type="dxa"/>
          </w:tcPr>
          <w:p w:rsidR="00E207AD" w:rsidRDefault="00E207AD"/>
        </w:tc>
        <w:tc>
          <w:tcPr>
            <w:tcW w:w="9120" w:type="dxa"/>
          </w:tcPr>
          <w:p w:rsidR="00E207AD" w:rsidRDefault="00E207AD"/>
        </w:tc>
        <w:tc>
          <w:tcPr>
            <w:tcW w:w="195" w:type="dxa"/>
          </w:tcPr>
          <w:p w:rsidR="00E207AD" w:rsidRDefault="00E207AD"/>
        </w:tc>
        <w:tc>
          <w:tcPr>
            <w:tcW w:w="180" w:type="dxa"/>
          </w:tcPr>
          <w:p w:rsidR="00E207AD" w:rsidRDefault="00E207AD"/>
        </w:tc>
        <w:tc>
          <w:tcPr>
            <w:tcW w:w="3900" w:type="dxa"/>
          </w:tcPr>
          <w:p w:rsidR="00E207AD" w:rsidRDefault="00E207AD"/>
        </w:tc>
      </w:tr>
      <w:tr w:rsidR="00C801FA" w:rsidTr="00C801FA">
        <w:trPr>
          <w:trHeight w:hRule="exact" w:val="1560"/>
        </w:trPr>
        <w:tc>
          <w:tcPr>
            <w:tcW w:w="120" w:type="dxa"/>
          </w:tcPr>
          <w:p w:rsidR="00E207AD" w:rsidRDefault="00E207AD"/>
        </w:tc>
        <w:tc>
          <w:tcPr>
            <w:tcW w:w="9495" w:type="dxa"/>
            <w:gridSpan w:val="3"/>
          </w:tcPr>
          <w:p w:rsidR="00E207AD" w:rsidRDefault="00E207AD"/>
        </w:tc>
        <w:tc>
          <w:tcPr>
            <w:tcW w:w="3900" w:type="dxa"/>
          </w:tcPr>
          <w:p w:rsidR="00E207AD" w:rsidRDefault="00E207AD"/>
        </w:tc>
      </w:tr>
      <w:tr w:rsidR="00E207AD">
        <w:trPr>
          <w:trHeight w:hRule="exact" w:val="180"/>
        </w:trPr>
        <w:tc>
          <w:tcPr>
            <w:tcW w:w="120" w:type="dxa"/>
          </w:tcPr>
          <w:p w:rsidR="00E207AD" w:rsidRDefault="00E207AD"/>
        </w:tc>
        <w:tc>
          <w:tcPr>
            <w:tcW w:w="9120" w:type="dxa"/>
          </w:tcPr>
          <w:p w:rsidR="00E207AD" w:rsidRDefault="00E207AD"/>
        </w:tc>
        <w:tc>
          <w:tcPr>
            <w:tcW w:w="195" w:type="dxa"/>
          </w:tcPr>
          <w:p w:rsidR="00E207AD" w:rsidRDefault="00E207AD"/>
        </w:tc>
        <w:tc>
          <w:tcPr>
            <w:tcW w:w="180" w:type="dxa"/>
          </w:tcPr>
          <w:p w:rsidR="00E207AD" w:rsidRDefault="00E207AD"/>
        </w:tc>
        <w:tc>
          <w:tcPr>
            <w:tcW w:w="3900" w:type="dxa"/>
          </w:tcPr>
          <w:p w:rsidR="00E207AD" w:rsidRDefault="00E207AD"/>
        </w:tc>
      </w:tr>
      <w:tr w:rsidR="00C801FA" w:rsidTr="00C801FA">
        <w:trPr>
          <w:trHeight w:hRule="exact" w:val="510"/>
        </w:trPr>
        <w:tc>
          <w:tcPr>
            <w:tcW w:w="120" w:type="dxa"/>
          </w:tcPr>
          <w:p w:rsidR="00E207AD" w:rsidRDefault="00E207AD"/>
        </w:tc>
        <w:tc>
          <w:tcPr>
            <w:tcW w:w="9315" w:type="dxa"/>
            <w:gridSpan w:val="2"/>
          </w:tcPr>
          <w:p w:rsidR="00E207AD" w:rsidRDefault="00C801FA">
            <w:r>
              <w:rPr>
                <w:rFonts w:ascii="Arial" w:eastAsia="Arial" w:hAnsi="Arial" w:cs="Arial"/>
                <w:color w:val="000000"/>
                <w:sz w:val="32"/>
              </w:rPr>
              <w:t>Current Governors</w:t>
            </w:r>
          </w:p>
        </w:tc>
        <w:tc>
          <w:tcPr>
            <w:tcW w:w="180" w:type="dxa"/>
          </w:tcPr>
          <w:p w:rsidR="00E207AD" w:rsidRDefault="00E207AD"/>
        </w:tc>
        <w:tc>
          <w:tcPr>
            <w:tcW w:w="3900" w:type="dxa"/>
          </w:tcPr>
          <w:p w:rsidR="00E207AD" w:rsidRDefault="00E207AD"/>
        </w:tc>
      </w:tr>
      <w:tr w:rsidR="00E207AD">
        <w:trPr>
          <w:trHeight w:hRule="exact" w:val="225"/>
        </w:trPr>
        <w:tc>
          <w:tcPr>
            <w:tcW w:w="120" w:type="dxa"/>
          </w:tcPr>
          <w:p w:rsidR="00E207AD" w:rsidRDefault="00E207AD"/>
        </w:tc>
        <w:tc>
          <w:tcPr>
            <w:tcW w:w="9120" w:type="dxa"/>
          </w:tcPr>
          <w:p w:rsidR="00E207AD" w:rsidRDefault="00E207AD"/>
        </w:tc>
        <w:tc>
          <w:tcPr>
            <w:tcW w:w="195" w:type="dxa"/>
          </w:tcPr>
          <w:p w:rsidR="00E207AD" w:rsidRDefault="00E207AD"/>
        </w:tc>
        <w:tc>
          <w:tcPr>
            <w:tcW w:w="180" w:type="dxa"/>
          </w:tcPr>
          <w:p w:rsidR="00E207AD" w:rsidRDefault="00E207AD"/>
        </w:tc>
        <w:tc>
          <w:tcPr>
            <w:tcW w:w="3900" w:type="dxa"/>
          </w:tcPr>
          <w:p w:rsidR="00E207AD" w:rsidRDefault="00E207AD"/>
        </w:tc>
      </w:tr>
      <w:tr w:rsidR="00C801FA" w:rsidTr="00C801FA">
        <w:trPr>
          <w:trHeight w:val="11045"/>
        </w:trPr>
        <w:tc>
          <w:tcPr>
            <w:tcW w:w="13515" w:type="dxa"/>
            <w:gridSpan w:val="5"/>
          </w:tcPr>
          <w:tbl>
            <w:tblPr>
              <w:tblStyle w:val="TableGrid"/>
              <w:tblW w:w="126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2450"/>
              <w:gridCol w:w="1559"/>
              <w:gridCol w:w="1843"/>
              <w:gridCol w:w="2410"/>
              <w:gridCol w:w="1134"/>
              <w:gridCol w:w="990"/>
            </w:tblGrid>
            <w:tr w:rsidR="00E207AD" w:rsidTr="00C801FA">
              <w:trPr>
                <w:trHeight w:hRule="exact" w:val="345"/>
              </w:trPr>
              <w:tc>
                <w:tcPr>
                  <w:tcW w:w="221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lastRenderedPageBreak/>
                    <w:t>Member</w:t>
                  </w:r>
                </w:p>
              </w:tc>
              <w:tc>
                <w:tcPr>
                  <w:tcW w:w="245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Confirmed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1843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41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134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:rsidR="00E207AD" w:rsidRDefault="00C801F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99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:rsidR="00E207AD" w:rsidRDefault="00C801F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Amanda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Benbow</w:t>
                  </w:r>
                  <w:proofErr w:type="spellEnd"/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foundation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13 Sep 2021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105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Steven Jenkins</w:t>
                  </w:r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community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13 Sep 2021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80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Jenny Llewellyn</w:t>
                  </w:r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community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7 Jan 2022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80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Leigh Perrott</w:t>
                  </w:r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community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 xml:space="preserve">Nothing to declare: 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25 Jan 2022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80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none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Lisa 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Platten</w:t>
                  </w:r>
                  <w:proofErr w:type="spellEnd"/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community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21 Jan 2022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80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Jude Scutt</w:t>
                  </w:r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headteacher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7 Jan 2022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80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Lisa Smith</w:t>
                  </w:r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parent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10 Dec 2021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80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Chris Taylor</w:t>
                  </w:r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foundation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9 Sep 2021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810"/>
              </w:trPr>
              <w:tc>
                <w:tcPr>
                  <w:tcW w:w="2215" w:type="dxa"/>
                  <w:vMerge/>
                </w:tcPr>
                <w:p w:rsidR="00E207AD" w:rsidRDefault="00E207AD"/>
              </w:tc>
              <w:tc>
                <w:tcPr>
                  <w:tcW w:w="2450" w:type="dxa"/>
                  <w:vMerge/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Wife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FoSS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Member</w:t>
                  </w:r>
                </w:p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My wife is a member (currently treasurer) of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FoSS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, the school's PTA</w:t>
                  </w:r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810"/>
              </w:trPr>
              <w:tc>
                <w:tcPr>
                  <w:tcW w:w="2215" w:type="dxa"/>
                  <w:vMerge/>
                </w:tcPr>
                <w:p w:rsidR="00E207AD" w:rsidRDefault="00E207AD"/>
              </w:tc>
              <w:tc>
                <w:tcPr>
                  <w:tcW w:w="2450" w:type="dxa"/>
                  <w:vMerge/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Shrivenham Fete Committee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Volunteer</w:t>
                  </w:r>
                </w:p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I am a member of the Shrivenham Fete committee who have in the past made donations to the school and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FoSS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810"/>
              </w:trPr>
              <w:tc>
                <w:tcPr>
                  <w:tcW w:w="2215" w:type="dxa"/>
                  <w:vMerge/>
                </w:tcPr>
                <w:p w:rsidR="00E207AD" w:rsidRDefault="00E207AD"/>
              </w:tc>
              <w:tc>
                <w:tcPr>
                  <w:tcW w:w="2450" w:type="dxa"/>
                  <w:vMerge/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Parish Council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Parish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Councillor</w:t>
                  </w:r>
                  <w:proofErr w:type="spellEnd"/>
                </w:p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I am a Parish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Councillor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for Shrivenham and in that capacity try to forge links between the PC, school and local community</w:t>
                  </w:r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BeSpace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- charity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Wife is an employee</w:t>
                  </w:r>
                </w:p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My wife works for this charity which sets up prayer and reflection spaces in churches and 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schools.  The charity has in the past set up spaces for Shrivenham School, and intends to do so again in the future.</w:t>
                  </w:r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Helen Turner</w:t>
                  </w:r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community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 xml:space="preserve">Nothing to declare: 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Confirmed 8 Nov 2021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168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Richard Wright</w:t>
                  </w:r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parent</w:t>
                  </w:r>
                </w:p>
                <w:p w:rsidR="00E207AD" w:rsidRDefault="00E207AD"/>
                <w:p w:rsidR="00E207AD" w:rsidRDefault="00E207AD"/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29 Nov 2021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80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  <w:tr w:rsidR="00E207AD" w:rsidTr="00C801FA">
              <w:trPr>
                <w:trHeight w:hRule="exact" w:val="540"/>
              </w:trPr>
              <w:tc>
                <w:tcPr>
                  <w:tcW w:w="2215" w:type="dxa"/>
                  <w:vMerge w:val="restart"/>
                  <w:tcBorders>
                    <w:top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Amelia Wright </w:t>
                  </w:r>
                </w:p>
                <w:p w:rsidR="00E207AD" w:rsidRDefault="00C801FA">
                  <w:r>
                    <w:rPr>
                      <w:rFonts w:ascii="Arial" w:eastAsia="Arial" w:hAnsi="Arial" w:cs="Arial"/>
                      <w:color w:val="696969"/>
                      <w:sz w:val="18"/>
                    </w:rPr>
                    <w:t>staff</w:t>
                  </w:r>
                </w:p>
                <w:p w:rsidR="00E207AD" w:rsidRDefault="00E207AD"/>
                <w:p w:rsidR="00E207AD" w:rsidRDefault="00E207AD">
                  <w:bookmarkStart w:id="0" w:name="_GoBack"/>
                  <w:bookmarkEnd w:id="0"/>
                </w:p>
              </w:tc>
              <w:tc>
                <w:tcPr>
                  <w:tcW w:w="2450" w:type="dxa"/>
                  <w:vMerge w:val="restart"/>
                </w:tcPr>
                <w:p w:rsidR="00E207AD" w:rsidRDefault="00C801FA"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</w:rPr>
                    <w:t>Nothing to declare: Confirmed 9 Jan 2022</w:t>
                  </w:r>
                </w:p>
              </w:tc>
              <w:tc>
                <w:tcPr>
                  <w:tcW w:w="1559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990" w:type="dxa"/>
                  <w:tcBorders>
                    <w:top w:val="single" w:sz="10" w:space="0" w:color="000000"/>
                  </w:tcBorders>
                </w:tcPr>
                <w:p w:rsidR="00E207AD" w:rsidRDefault="00E207AD"/>
              </w:tc>
            </w:tr>
            <w:tr w:rsidR="00E207AD" w:rsidTr="00C801FA">
              <w:trPr>
                <w:trHeight w:hRule="exact" w:val="810"/>
              </w:trPr>
              <w:tc>
                <w:tcPr>
                  <w:tcW w:w="2215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50" w:type="dxa"/>
                  <w:vMerge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559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843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2410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134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  <w:tc>
                <w:tcPr>
                  <w:tcW w:w="990" w:type="dxa"/>
                  <w:tcBorders>
                    <w:bottom w:val="single" w:sz="10" w:space="0" w:color="000000"/>
                  </w:tcBorders>
                </w:tcPr>
                <w:p w:rsidR="00E207AD" w:rsidRDefault="00E207AD">
                  <w:pPr>
                    <w:jc w:val="center"/>
                  </w:pPr>
                </w:p>
              </w:tc>
            </w:tr>
          </w:tbl>
          <w:p w:rsidR="00E207AD" w:rsidRDefault="00E207AD"/>
        </w:tc>
      </w:tr>
      <w:tr w:rsidR="00E207AD">
        <w:trPr>
          <w:trHeight w:hRule="exact" w:val="541"/>
        </w:trPr>
        <w:tc>
          <w:tcPr>
            <w:tcW w:w="120" w:type="dxa"/>
          </w:tcPr>
          <w:p w:rsidR="00E207AD" w:rsidRDefault="00E207AD"/>
        </w:tc>
        <w:tc>
          <w:tcPr>
            <w:tcW w:w="9120" w:type="dxa"/>
          </w:tcPr>
          <w:p w:rsidR="00E207AD" w:rsidRDefault="00E207AD"/>
        </w:tc>
        <w:tc>
          <w:tcPr>
            <w:tcW w:w="195" w:type="dxa"/>
          </w:tcPr>
          <w:p w:rsidR="00E207AD" w:rsidRDefault="00E207AD"/>
        </w:tc>
        <w:tc>
          <w:tcPr>
            <w:tcW w:w="180" w:type="dxa"/>
          </w:tcPr>
          <w:p w:rsidR="00E207AD" w:rsidRDefault="00E207AD"/>
        </w:tc>
        <w:tc>
          <w:tcPr>
            <w:tcW w:w="3900" w:type="dxa"/>
          </w:tcPr>
          <w:p w:rsidR="00E207AD" w:rsidRDefault="00E207AD"/>
        </w:tc>
      </w:tr>
    </w:tbl>
    <w:p w:rsidR="00E207AD" w:rsidRDefault="00E207AD">
      <w:pPr>
        <w:pageBreakBefore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315"/>
        <w:gridCol w:w="975"/>
      </w:tblGrid>
      <w:tr w:rsidR="00E207AD">
        <w:trPr>
          <w:trHeight w:hRule="exact" w:val="645"/>
        </w:trPr>
        <w:tc>
          <w:tcPr>
            <w:tcW w:w="120" w:type="dxa"/>
          </w:tcPr>
          <w:p w:rsidR="00E207AD" w:rsidRDefault="00E207AD"/>
        </w:tc>
        <w:tc>
          <w:tcPr>
            <w:tcW w:w="9315" w:type="dxa"/>
          </w:tcPr>
          <w:p w:rsidR="00E207AD" w:rsidRDefault="00E207AD"/>
        </w:tc>
        <w:tc>
          <w:tcPr>
            <w:tcW w:w="975" w:type="dxa"/>
          </w:tcPr>
          <w:p w:rsidR="00E207AD" w:rsidRDefault="00E207AD"/>
        </w:tc>
      </w:tr>
      <w:tr w:rsidR="00E207AD">
        <w:trPr>
          <w:trHeight w:hRule="exact" w:val="510"/>
        </w:trPr>
        <w:tc>
          <w:tcPr>
            <w:tcW w:w="120" w:type="dxa"/>
          </w:tcPr>
          <w:p w:rsidR="00E207AD" w:rsidRDefault="00E207AD"/>
        </w:tc>
        <w:tc>
          <w:tcPr>
            <w:tcW w:w="9315" w:type="dxa"/>
          </w:tcPr>
          <w:p w:rsidR="00E207AD" w:rsidRDefault="00C801FA">
            <w:r>
              <w:rPr>
                <w:rFonts w:ascii="Arial" w:eastAsia="Arial" w:hAnsi="Arial" w:cs="Arial"/>
                <w:color w:val="000000"/>
                <w:sz w:val="32"/>
              </w:rPr>
              <w:t>Historical Governors</w:t>
            </w:r>
          </w:p>
        </w:tc>
        <w:tc>
          <w:tcPr>
            <w:tcW w:w="975" w:type="dxa"/>
          </w:tcPr>
          <w:p w:rsidR="00E207AD" w:rsidRDefault="00E207AD"/>
        </w:tc>
      </w:tr>
      <w:tr w:rsidR="00E207AD">
        <w:trPr>
          <w:trHeight w:hRule="exact" w:val="255"/>
        </w:trPr>
        <w:tc>
          <w:tcPr>
            <w:tcW w:w="120" w:type="dxa"/>
          </w:tcPr>
          <w:p w:rsidR="00E207AD" w:rsidRDefault="00E207AD"/>
        </w:tc>
        <w:tc>
          <w:tcPr>
            <w:tcW w:w="9315" w:type="dxa"/>
          </w:tcPr>
          <w:p w:rsidR="00E207AD" w:rsidRDefault="00E207AD"/>
        </w:tc>
        <w:tc>
          <w:tcPr>
            <w:tcW w:w="975" w:type="dxa"/>
          </w:tcPr>
          <w:p w:rsidR="00E207AD" w:rsidRDefault="00E207AD"/>
        </w:tc>
      </w:tr>
      <w:tr w:rsidR="00C801FA" w:rsidTr="00C801FA">
        <w:trPr>
          <w:trHeight w:hRule="exact" w:val="2565"/>
        </w:trPr>
        <w:tc>
          <w:tcPr>
            <w:tcW w:w="10410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1830"/>
              <w:gridCol w:w="2310"/>
              <w:gridCol w:w="2415"/>
              <w:gridCol w:w="1200"/>
              <w:gridCol w:w="1245"/>
            </w:tblGrid>
            <w:tr w:rsidR="00E207AD">
              <w:trPr>
                <w:trHeight w:hRule="exact" w:val="345"/>
              </w:trPr>
              <w:tc>
                <w:tcPr>
                  <w:tcW w:w="141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Member</w:t>
                  </w:r>
                </w:p>
              </w:tc>
              <w:tc>
                <w:tcPr>
                  <w:tcW w:w="183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231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41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200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</w:tcBorders>
                </w:tcPr>
                <w:p w:rsidR="00E207AD" w:rsidRDefault="00C801F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1245" w:type="dxa"/>
                  <w:tcBorders>
                    <w:top w:val="single" w:sz="10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:rsidR="00E207AD" w:rsidRDefault="00C801F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E207AD">
              <w:trPr>
                <w:trHeight w:hRule="exact" w:val="735"/>
              </w:trPr>
              <w:tc>
                <w:tcPr>
                  <w:tcW w:w="1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Hattie Clay</w:t>
                  </w:r>
                </w:p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</w:tr>
            <w:tr w:rsidR="00E207AD">
              <w:trPr>
                <w:trHeight w:hRule="exact" w:val="735"/>
              </w:trPr>
              <w:tc>
                <w:tcPr>
                  <w:tcW w:w="1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 xml:space="preserve"> Freya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Ealden</w:t>
                  </w:r>
                  <w:proofErr w:type="spellEnd"/>
                </w:p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</w:tr>
            <w:tr w:rsidR="00E207AD">
              <w:trPr>
                <w:trHeight w:hRule="exact" w:val="735"/>
              </w:trPr>
              <w:tc>
                <w:tcPr>
                  <w:tcW w:w="14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83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Alex Molton</w:t>
                  </w:r>
                </w:p>
              </w:tc>
              <w:tc>
                <w:tcPr>
                  <w:tcW w:w="2310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2415" w:type="dxa"/>
                  <w:tcBorders>
                    <w:bottom w:val="single" w:sz="10" w:space="0" w:color="000000"/>
                  </w:tcBorders>
                </w:tcPr>
                <w:p w:rsidR="00E207AD" w:rsidRDefault="00C801FA">
                  <w:r>
                    <w:rPr>
                      <w:rFonts w:ascii="Arial" w:eastAsia="Arial" w:hAnsi="Arial" w:cs="Arial"/>
                      <w:color w:val="000000"/>
                      <w:sz w:val="18"/>
                    </w:rPr>
                    <w:t>-</w:t>
                  </w:r>
                </w:p>
              </w:tc>
              <w:tc>
                <w:tcPr>
                  <w:tcW w:w="1200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  <w:tc>
                <w:tcPr>
                  <w:tcW w:w="1245" w:type="dxa"/>
                  <w:tcBorders>
                    <w:bottom w:val="single" w:sz="10" w:space="0" w:color="000000"/>
                  </w:tcBorders>
                </w:tcPr>
                <w:p w:rsidR="00E207AD" w:rsidRDefault="00E207AD"/>
              </w:tc>
            </w:tr>
          </w:tbl>
          <w:p w:rsidR="00E207AD" w:rsidRDefault="00E207AD"/>
        </w:tc>
      </w:tr>
      <w:tr w:rsidR="00E207AD">
        <w:trPr>
          <w:trHeight w:hRule="exact" w:val="541"/>
        </w:trPr>
        <w:tc>
          <w:tcPr>
            <w:tcW w:w="120" w:type="dxa"/>
          </w:tcPr>
          <w:p w:rsidR="00E207AD" w:rsidRDefault="00E207AD"/>
        </w:tc>
        <w:tc>
          <w:tcPr>
            <w:tcW w:w="9315" w:type="dxa"/>
          </w:tcPr>
          <w:p w:rsidR="00E207AD" w:rsidRDefault="00E207AD"/>
        </w:tc>
        <w:tc>
          <w:tcPr>
            <w:tcW w:w="975" w:type="dxa"/>
          </w:tcPr>
          <w:p w:rsidR="00E207AD" w:rsidRDefault="00E207AD"/>
        </w:tc>
      </w:tr>
    </w:tbl>
    <w:p w:rsidR="00E207AD" w:rsidRDefault="00E207AD"/>
    <w:sectPr w:rsidR="00E207AD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AD"/>
    <w:rsid w:val="00C801FA"/>
    <w:rsid w:val="00E2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89A6"/>
  <w15:docId w15:val="{2BE779C0-E87A-48DE-8796-BF2C0902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FaringdonCC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Green</dc:creator>
  <cp:lastModifiedBy>Sandra Green</cp:lastModifiedBy>
  <cp:revision>2</cp:revision>
  <dcterms:created xsi:type="dcterms:W3CDTF">2022-01-25T17:05:00Z</dcterms:created>
  <dcterms:modified xsi:type="dcterms:W3CDTF">2022-01-25T17:05:00Z</dcterms:modified>
</cp:coreProperties>
</file>